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11.bin" ContentType="application/vnd.ms-office.activeX"/>
  <Override PartName="/word/activeX/activeX111.xml" ContentType="application/vnd.ms-office.activeX+xml"/>
  <Override PartName="/word/activeX/activeX112.bin" ContentType="application/vnd.ms-office.activeX"/>
  <Override PartName="/word/activeX/activeX112.xml" ContentType="application/vnd.ms-office.activeX+xml"/>
  <Override PartName="/word/activeX/activeX113.bin" ContentType="application/vnd.ms-office.activeX"/>
  <Override PartName="/word/activeX/activeX113.xml" ContentType="application/vnd.ms-office.activeX+xml"/>
  <Override PartName="/word/activeX/activeX114.bin" ContentType="application/vnd.ms-office.activeX"/>
  <Override PartName="/word/activeX/activeX114.xml" ContentType="application/vnd.ms-office.activeX+xml"/>
  <Override PartName="/word/activeX/activeX115.bin" ContentType="application/vnd.ms-office.activeX"/>
  <Override PartName="/word/activeX/activeX115.xml" ContentType="application/vnd.ms-office.activeX+xml"/>
  <Override PartName="/word/activeX/activeX116.bin" ContentType="application/vnd.ms-office.activeX"/>
  <Override PartName="/word/activeX/activeX116.xml" ContentType="application/vnd.ms-office.activeX+xml"/>
  <Override PartName="/word/activeX/activeX117.bin" ContentType="application/vnd.ms-office.activeX"/>
  <Override PartName="/word/activeX/activeX117.xml" ContentType="application/vnd.ms-office.activeX+xml"/>
  <Override PartName="/word/activeX/activeX118.bin" ContentType="application/vnd.ms-office.activeX"/>
  <Override PartName="/word/activeX/activeX118.xml" ContentType="application/vnd.ms-office.activeX+xml"/>
  <Override PartName="/word/activeX/activeX119.bin" ContentType="application/vnd.ms-office.activeX"/>
  <Override PartName="/word/activeX/activeX119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20.bin" ContentType="application/vnd.ms-office.activeX"/>
  <Override PartName="/word/activeX/activeX120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2F1DE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center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</w:pPr>
      <w:bookmarkStart w:id="0" w:name="_GoBack"/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青少年软件编程（Python）等级考试试卷（一级）</w:t>
      </w:r>
    </w:p>
    <w:bookmarkEnd w:id="0"/>
    <w:p w14:paraId="5C9942E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一、单选题(共25题，共50分)</w:t>
      </w: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2D4A3B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535D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5DED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下列选项中关于 turtle.color('red') 语句的作用描述正确的是？（ ）</w:t>
            </w:r>
          </w:p>
        </w:tc>
      </w:tr>
      <w:tr w14:paraId="72BEDF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B586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B9FBE9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D4FC8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" w:name="HTMLOption1" w:shapeid="_x0000_i10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DF068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6049F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只设置画笔的颜色为红色</w:t>
                  </w:r>
                </w:p>
              </w:tc>
            </w:tr>
          </w:tbl>
          <w:p w14:paraId="2B9ECA04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35D2B0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1709D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" w:name="HTMLOption2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38B95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5B1B0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只设置填充的颜色为红色</w:t>
                  </w:r>
                </w:p>
              </w:tc>
            </w:tr>
          </w:tbl>
          <w:p w14:paraId="2007CEB7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D9F4E7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6BEE7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" w:name="HTMLOption3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A6E0C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5E150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设置画笔和填充的颜色为红色</w:t>
                  </w:r>
                </w:p>
              </w:tc>
            </w:tr>
          </w:tbl>
          <w:p w14:paraId="2CFE31EA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56E938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D11F3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" w:name="HTMLOption4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5D10F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A7A2B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设置画笔的颜色为红色，设置画布背景的颜色为红色</w:t>
                  </w:r>
                </w:p>
              </w:tc>
            </w:tr>
          </w:tbl>
          <w:p w14:paraId="5734F57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B218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2BB8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0F7B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EE76C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4782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9D2B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试题编号：20240119-sw-003</w:t>
            </w:r>
          </w:p>
        </w:tc>
      </w:tr>
      <w:tr w14:paraId="659A75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B1BE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2347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E5FF2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8FBC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9BE7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4CC872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7591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209D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FEEF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BE26B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B6DA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试题解析：本题考察的是 turtle 的 color 语句，turtle.color('red') 语句会将画笔和填充颜色</w:t>
            </w:r>
          </w:p>
          <w:p w14:paraId="55FBC9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都设置为红色。</w:t>
            </w:r>
          </w:p>
        </w:tc>
      </w:tr>
      <w:tr w14:paraId="6BF904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5C97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E074E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6E258C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2F2E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E49C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235E2B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BDD70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1CEC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E6040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537C5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D997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824FF8F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1982DF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AA8A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4501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print(14+8) 输出的结果是？（ ）</w:t>
            </w:r>
          </w:p>
        </w:tc>
      </w:tr>
      <w:tr w14:paraId="51F49F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8A70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A10702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39019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0" w:name="HTMLOption5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F5D1F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DD577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22</w:t>
                  </w:r>
                </w:p>
              </w:tc>
            </w:tr>
          </w:tbl>
          <w:p w14:paraId="23FAE673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8E89E2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7AAA4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" w:name="HTMLOption6" w:shapeid="_x0000_i10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6FCA3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8AE0A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14+8</w:t>
                  </w:r>
                </w:p>
              </w:tc>
            </w:tr>
          </w:tbl>
          <w:p w14:paraId="49E295F6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99AFA1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55918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" w:name="HTMLOption7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E1F44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5C1A5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14</w:t>
                  </w:r>
                </w:p>
              </w:tc>
            </w:tr>
          </w:tbl>
          <w:p w14:paraId="39D623A2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5890F0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342BB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" w:name="HTMLOption8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62275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8AC6E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148</w:t>
                  </w:r>
                </w:p>
              </w:tc>
            </w:tr>
          </w:tbl>
          <w:p w14:paraId="32066C4A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77DFD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40165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6225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1D14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2DA5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75F8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试题编号：20240119-sw-015</w:t>
            </w:r>
          </w:p>
        </w:tc>
      </w:tr>
      <w:tr w14:paraId="1C59BA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CC2E0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C0F3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E35C1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2CED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BEB9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33B45D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0FAA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DF86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5FE2C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9252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5BBC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试题解析：本题考察的是 print 语句，由于14+8不是字符串，所以print在打印前会将表达式14+8</w:t>
            </w:r>
          </w:p>
          <w:p w14:paraId="0299D8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进行计算，然后打印出来，因而选A。</w:t>
            </w:r>
          </w:p>
        </w:tc>
      </w:tr>
      <w:tr w14:paraId="6D092D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854C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6D254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73D6D3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0386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B911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16A9C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6030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2109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ADA4A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7643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9EDF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D59CE7D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3D61D0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0953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253D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在编写Python代码中可以在同一行使用多条语句，语句之间需使用某一符号进行分隔。下列选项中</w:t>
            </w:r>
          </w:p>
          <w:p w14:paraId="2041B3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哪一符号可以将多条语句进行分隔？（ ）</w:t>
            </w:r>
          </w:p>
        </w:tc>
      </w:tr>
      <w:tr w14:paraId="106A95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B0E6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D34DC3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75256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" w:name="HTMLOption9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60B72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83A9A3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: </w:t>
                  </w:r>
                </w:p>
              </w:tc>
            </w:tr>
          </w:tbl>
          <w:p w14:paraId="4FB15A78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CA673E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9640E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" w:name="HTMLOption10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2309B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9DA6FB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;</w:t>
                  </w:r>
                </w:p>
              </w:tc>
            </w:tr>
          </w:tbl>
          <w:p w14:paraId="486D7405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67E92B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4AD78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6" w:name="HTMLOption11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D660D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2A96CC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,</w:t>
                  </w:r>
                </w:p>
              </w:tc>
            </w:tr>
          </w:tbl>
          <w:p w14:paraId="10C3D241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14672F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361C1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" w:name="HTMLOption12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6AD38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030132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.</w:t>
                  </w:r>
                </w:p>
              </w:tc>
            </w:tr>
          </w:tbl>
          <w:p w14:paraId="40148DA2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050379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855B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17A85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4080E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06C3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E961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试题编号：20240119-yxy-003</w:t>
            </w:r>
          </w:p>
        </w:tc>
      </w:tr>
      <w:tr w14:paraId="4C0BB0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6B24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ABA3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11F3B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A3E52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0470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69367A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FE08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165A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FDF8C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D1E3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519E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试题解析：在编写Python代码中可以在同一行使用多条语句，语句之间需使用分号（;）进行分隔,</w:t>
            </w:r>
          </w:p>
          <w:p w14:paraId="681EFA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B答案正确。</w:t>
            </w:r>
          </w:p>
        </w:tc>
      </w:tr>
      <w:tr w14:paraId="09288E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0D218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E0362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30A4BB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A1A0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3CEE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6F8EEE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378D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BC95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02A80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FDD3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5155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689B98C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4F2C3E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8D3F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D04C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在Python中可以使用setup()设置画布大小和起始位置，下列哪一项语句可以将画布大小设置为</w:t>
            </w:r>
          </w:p>
          <w:p w14:paraId="019927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500*400？（ ）</w:t>
            </w:r>
          </w:p>
        </w:tc>
      </w:tr>
      <w:tr w14:paraId="4BDF58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D21F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75733E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3C3BE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8" w:name="HTMLOption13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88360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ECD9F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turtle.setup(500,400,50,50)</w:t>
                  </w:r>
                </w:p>
              </w:tc>
            </w:tr>
          </w:tbl>
          <w:p w14:paraId="56D425A4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3F8DD5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59FA2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9" w:name="HTMLOption14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0DC24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3B9CA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turtle.setup(400,50,50,500)</w:t>
                  </w:r>
                </w:p>
              </w:tc>
            </w:tr>
          </w:tbl>
          <w:p w14:paraId="6ECE9B34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CA2DAA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0A627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0" w:name="HTMLOption15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C724D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F7F23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turtle.setup(50,50,500,400)</w:t>
                  </w:r>
                </w:p>
              </w:tc>
            </w:tr>
          </w:tbl>
          <w:p w14:paraId="7A1E3942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D33CA4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591C0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1" w:name="HTMLOption16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374D4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FFE0C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turtle.setup(50,500,400,50)</w:t>
                  </w:r>
                </w:p>
              </w:tc>
            </w:tr>
          </w:tbl>
          <w:p w14:paraId="475180E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9E513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EA7D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0757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A9916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0378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57F3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试题编号：20240123-jy-014</w:t>
            </w:r>
          </w:p>
        </w:tc>
      </w:tr>
      <w:tr w14:paraId="51FB49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FF2E7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0DD6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BF8AB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BFC5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0713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7B3F23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8350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1B2A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76CD42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D9E9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34AA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试题解析：setup()方法第一个参数为画布长，第二个参数为画布的高，第三个和第四个参数是画</w:t>
            </w:r>
          </w:p>
          <w:p w14:paraId="724E92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布位于屏幕的相对位置。故要将画布大小设置为500*400，只需要setup(500,400,x,y)即可，A选</w:t>
            </w:r>
          </w:p>
          <w:p w14:paraId="793EAF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项符合，故本题正确答案为A。</w:t>
            </w:r>
          </w:p>
        </w:tc>
      </w:tr>
      <w:tr w14:paraId="17E5C2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63CC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77455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18CC35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1407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83EB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38901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51D9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273E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E2C65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4A9C8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7030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86A757B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652D0B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C470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9B53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在Python中，如果a=5，b=3，那么执行语句print(a+b==a*b)的结果是？（ ）</w:t>
            </w:r>
          </w:p>
        </w:tc>
      </w:tr>
      <w:tr w14:paraId="5C170B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EA61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765B94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39D7F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2" w:name="HTMLOption17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2199B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CA23C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 w14:paraId="723F67AA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CE6409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ABC0B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23" w:name="HTMLOption18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BAEE2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3EE4B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False</w:t>
                  </w:r>
                </w:p>
              </w:tc>
            </w:tr>
          </w:tbl>
          <w:p w14:paraId="621FDE79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323D8A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DDD28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4" w:name="HTMLOption19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E6113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BA631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True</w:t>
                  </w:r>
                </w:p>
              </w:tc>
            </w:tr>
          </w:tbl>
          <w:p w14:paraId="7F0455C8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7DF7FA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FFE57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5" w:name="HTMLOption20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15E40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2A061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程序报错</w:t>
                  </w:r>
                </w:p>
              </w:tc>
            </w:tr>
          </w:tbl>
          <w:p w14:paraId="69406A65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3AC5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54AD7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79FC8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91230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8890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BCCF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试题编号：20240123-jy-021</w:t>
            </w:r>
          </w:p>
        </w:tc>
      </w:tr>
      <w:tr w14:paraId="0275EE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CCA0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7B6D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C09E5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187C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2328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7676E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5E14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0F50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6C2A01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FB3E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BB02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试题解析：本题中加减乘除运算的优先级高于比较运算符的优先级，故优先计算加减乘除，a+b =</w:t>
            </w:r>
          </w:p>
          <w:p w14:paraId="4F12F5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 xml:space="preserve"> 8，a*b =15，判断8=15，结果是False，故本题正确答案为B。</w:t>
            </w:r>
          </w:p>
        </w:tc>
      </w:tr>
      <w:tr w14:paraId="33F5C7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712A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B1C07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7E474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2D3E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BC72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B1F15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9019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66AC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9635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EE2E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3736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FE8D5FA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59E0C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FA0D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2849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a=input()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b=input()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执行语句print(a+b)，并输入1,2，结果为？（ ）</w:t>
            </w:r>
          </w:p>
        </w:tc>
      </w:tr>
      <w:tr w14:paraId="660081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38F7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BC4C4B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86DE3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6" w:name="HTMLOption21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98DC1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4458D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 w14:paraId="73C51113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787BFD8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979D1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7" w:name="HTMLOption22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0287C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62DE1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 w14:paraId="4FFCBC58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7577386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2C319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8" w:name="HTMLOption23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94251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7B30C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 w14:paraId="59363749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71B36E4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5D1F0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29" w:name="HTMLOption24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A5E82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B330B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</w:t>
                  </w:r>
                </w:p>
              </w:tc>
            </w:tr>
          </w:tbl>
          <w:p w14:paraId="3C93E4D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D5469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BE0C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2130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84FAE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6C3B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BE88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试题编号：20240124-yb-009</w:t>
            </w:r>
          </w:p>
        </w:tc>
      </w:tr>
      <w:tr w14:paraId="58464A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F662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675F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E4EC2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06A25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2E00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59CFAA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EC65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C12F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D5C76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0573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CE7F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试题解析：在Python中，不论用户输入什么类型的数据，input()函数的返回结果都是字符串，</w:t>
            </w:r>
          </w:p>
          <w:p w14:paraId="657518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a+b返回的是‘1’+‘2’的结果12。</w:t>
            </w:r>
          </w:p>
        </w:tc>
      </w:tr>
      <w:tr w14:paraId="190165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5BFB5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956CF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017D63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960A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C534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553BA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A110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34B5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D7A45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F6FC2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3F83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8716065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034881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E2D0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684F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红星小学三年级评选优秀少先队员的条件是，期末考试语文成绩和数学成绩和英语成绩都必须等</w:t>
            </w:r>
          </w:p>
          <w:p w14:paraId="7E818F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于或者高于90分，用Python程序描述，以下哪个是正确的？（ ）</w:t>
            </w:r>
          </w:p>
        </w:tc>
      </w:tr>
      <w:tr w14:paraId="3C63A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2FCD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E3ED57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39146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0" w:name="HTMLOption25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58D9D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AD3A46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语文成绩&gt;=90 and 数学成绩&gt;=90 or 英语成绩&gt;=90</w:t>
                  </w:r>
                </w:p>
              </w:tc>
            </w:tr>
          </w:tbl>
          <w:p w14:paraId="2220998E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FF6F88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2CD67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1" w:name="HTMLOption26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CC89A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9BCF77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语文成绩&gt;=90 or 数学成绩&gt;=90 or 英语成绩&gt;=90</w:t>
                  </w:r>
                </w:p>
              </w:tc>
            </w:tr>
          </w:tbl>
          <w:p w14:paraId="221A6646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3FC6F4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68359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32" w:name="HTMLOption27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87F40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E8A7E9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语文成绩&gt;=90 and 数学成绩&gt;=90 and 英语成绩&gt;=90</w:t>
                  </w:r>
                </w:p>
              </w:tc>
            </w:tr>
          </w:tbl>
          <w:p w14:paraId="1DE089FF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7093D43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D0969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3" w:name="HTMLOption28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1FF65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62386D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语文成绩&gt;=90 or 数学成绩&gt;=90 and 英语成绩&gt;=90</w:t>
                  </w:r>
                </w:p>
              </w:tc>
            </w:tr>
          </w:tbl>
          <w:p w14:paraId="176D249D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8D7EC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5587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64D4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3DE6B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F6A2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A4EF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试题编号：20240124-yb-019</w:t>
            </w:r>
          </w:p>
        </w:tc>
      </w:tr>
      <w:tr w14:paraId="6C19B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7DFB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55C0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1FE39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07A3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0BA3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07CEB2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6FD45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DEC5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7E193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C0BD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FA9F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试题解析：逻辑运算符and表示“与运算”，or表示“或运算”，由逻辑运算符连接而成的表达</w:t>
            </w:r>
          </w:p>
          <w:p w14:paraId="7A481F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式称为逻辑表达式，本题的逻辑表达式中，三种学科的成绩需要同时满足大于等于90分的要求，</w:t>
            </w:r>
          </w:p>
          <w:p w14:paraId="5FFDD3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所以使用and运算符连接。</w:t>
            </w:r>
          </w:p>
        </w:tc>
      </w:tr>
      <w:tr w14:paraId="004D5C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64DF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9C179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5B0444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A781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80D6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654C1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EAF9E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E0A5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D364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733D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0F38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FC39D44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0E8B3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E086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22E9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假如从广东到湖南有2种不同的出行方式，从湖南到北京有3种不同的出行方式，那么从广东经过</w:t>
            </w:r>
          </w:p>
          <w:p w14:paraId="242249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湖南再到北京，总共有几种不同的出行方式？（ ）</w:t>
            </w:r>
          </w:p>
        </w:tc>
      </w:tr>
      <w:tr w14:paraId="6D168B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3089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F550F6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568F0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4" w:name="HTMLOption29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272B4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5A0D8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 w14:paraId="5AA0B3CF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1D20EA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FA245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5" w:name="HTMLOption30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FDB35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E8ADC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 w14:paraId="31EE04CE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D2E656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021E2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6" w:name="HTMLOption31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CF9F6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69381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 w14:paraId="4B5CEE99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1E0212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47A4B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37" w:name="HTMLOption32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003B2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E5023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 w14:paraId="41962C54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2914D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8C6F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F4B1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D3491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700E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E468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试题编号：20240124-yb-020</w:t>
            </w:r>
          </w:p>
        </w:tc>
      </w:tr>
      <w:tr w14:paraId="210D28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8F63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6C38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3C1E3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9505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D247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09BB6C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BD8C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A36D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3D23D8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DFD6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8DA3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试题解析：从广东到北京的总路线中，包含两个子路线，第一个子路线是广东到湖南，有2种方式，</w:t>
            </w:r>
          </w:p>
          <w:p w14:paraId="5F3A83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第二个子路线是湖南到北京，有3种方式，总路线是由两个子路线构成的，所以共有2*3=6种不同的</w:t>
            </w:r>
          </w:p>
          <w:p w14:paraId="6531A3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出行方式。</w:t>
            </w:r>
          </w:p>
        </w:tc>
      </w:tr>
      <w:tr w14:paraId="2B36E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38AC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ED8DA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6B7DF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1F50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EBDA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3B9F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FEC8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1931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A001E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65529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81DF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8B7AFCC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575A3F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D22B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86212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下面哪个运算符的运算优先级最低？</w:t>
            </w:r>
          </w:p>
        </w:tc>
      </w:tr>
      <w:tr w14:paraId="72139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7787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7B5104C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3A1C9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8" w:name="HTMLOption33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9807C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A53BB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//</w:t>
                  </w:r>
                </w:p>
              </w:tc>
            </w:tr>
          </w:tbl>
          <w:p w14:paraId="2E7479F7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F3F86E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30C55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9" w:name="HTMLOption34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4FFBD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559BA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**</w:t>
                  </w:r>
                </w:p>
              </w:tc>
            </w:tr>
          </w:tbl>
          <w:p w14:paraId="6CDCC971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02A58A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E6129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40" w:name="HTMLOption35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6AAA3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76970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==</w:t>
                  </w:r>
                </w:p>
              </w:tc>
            </w:tr>
          </w:tbl>
          <w:p w14:paraId="2F5DA22C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BD6E4A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8F65F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1" w:name="HTMLOption36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9F662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BF141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%</w:t>
                  </w:r>
                </w:p>
              </w:tc>
            </w:tr>
          </w:tbl>
          <w:p w14:paraId="125257E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3C8FF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2A4A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40919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66DE5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20A3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0213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试题编号：20240205-yxy-031</w:t>
            </w:r>
          </w:p>
        </w:tc>
      </w:tr>
      <w:tr w14:paraId="2E8445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8968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AB03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9986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53FB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00C3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5E068A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5D99C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EC1A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3C80E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C633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DDBF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试题解析：这四个运算符中：B选项优先级最高，其次是A和D属于同一个优先级，C的优先级最低。</w:t>
            </w:r>
          </w:p>
        </w:tc>
      </w:tr>
      <w:tr w14:paraId="267A7A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C186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C27D0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47BE89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56D2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7F73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2AF08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2ACD6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4375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A3C31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0789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A4EA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57461A8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5F4ACB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F35C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F719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已知a= 2 or False and False,请问a的运算结果是？（ ）</w:t>
            </w:r>
          </w:p>
        </w:tc>
      </w:tr>
      <w:tr w14:paraId="4F6B64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0772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AFAF1E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19BD8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2" w:name="HTMLOption37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55232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9DEB4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 w14:paraId="271E49B6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CFA7C3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9D1C8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3" w:name="HTMLOption38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54246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3E469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True</w:t>
                  </w:r>
                </w:p>
              </w:tc>
            </w:tr>
          </w:tbl>
          <w:p w14:paraId="31E688F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7EB22A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FBDF6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44" w:name="HTMLOption39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FD952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B6B0F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False</w:t>
                  </w:r>
                </w:p>
              </w:tc>
            </w:tr>
          </w:tbl>
          <w:p w14:paraId="1A3A6780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3A3A68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2E18A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5" w:name="HTMLOption40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900FB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45B54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2.0</w:t>
                  </w:r>
                </w:p>
              </w:tc>
            </w:tr>
          </w:tbl>
          <w:p w14:paraId="771668B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B9C16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4015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8C45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7C178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5537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2529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试题编号：20240208-yfj-030</w:t>
            </w:r>
          </w:p>
        </w:tc>
      </w:tr>
      <w:tr w14:paraId="56D1A4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478EB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4D91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28723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504D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4485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7797ED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16E6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F513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86E30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86D20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8E18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试题解析：根据逻辑算符的运算顺序，a= 2 or False and False，先进行and计算，然后进行</w:t>
            </w:r>
          </w:p>
          <w:p w14:paraId="4867A7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or计算，所以，a=2。</w:t>
            </w:r>
          </w:p>
        </w:tc>
      </w:tr>
      <w:tr w14:paraId="71A51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3BF1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0DE74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17BBCE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93CF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230A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2E70BF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A88BB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4C44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AEB28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9924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5523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71ABA5F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8F90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851F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ED20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Python自带的IDLE编辑器有两种模式：脚本模式（又称为编辑器模式）和交互模式（又称为Shell</w:t>
            </w:r>
          </w:p>
          <w:p w14:paraId="609357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模式），下列哪种方法可以实现由交互模式到脚本模式的切换？（ ）</w:t>
            </w:r>
          </w:p>
        </w:tc>
      </w:tr>
      <w:tr w14:paraId="50242A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17C1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F2D92A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564A7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6" w:name="HTMLOption41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AC633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3D5CD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关闭文件</w:t>
                  </w:r>
                </w:p>
              </w:tc>
            </w:tr>
          </w:tbl>
          <w:p w14:paraId="431A13D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DF68F6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93D0A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7" w:name="HTMLOption42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0E932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AD792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新建文件</w:t>
                  </w:r>
                </w:p>
              </w:tc>
            </w:tr>
          </w:tbl>
          <w:p w14:paraId="17B71720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04894A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40107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48" w:name="HTMLOption43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D6E90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B5946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替换文件</w:t>
                  </w:r>
                </w:p>
              </w:tc>
            </w:tr>
          </w:tbl>
          <w:p w14:paraId="42873F8F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677E72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475FD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9" w:name="HTMLOption44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4FFAA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67CA9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运行文件</w:t>
                  </w:r>
                </w:p>
              </w:tc>
            </w:tr>
          </w:tbl>
          <w:p w14:paraId="05876D06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42468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31F0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A6BF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C7A88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F413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8793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试题编号：20240212-zmt-002</w:t>
            </w:r>
          </w:p>
        </w:tc>
      </w:tr>
      <w:tr w14:paraId="07E7EB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8F0E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2E15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72C1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6947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1D75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32E10A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5A7A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7551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90C88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91B5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1E22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试题解析：考察Python自带编程环境IDLE的两种编辑模式：脚本模式和交互模式，编辑器默认打</w:t>
            </w:r>
          </w:p>
          <w:p w14:paraId="036F2A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开为交互模式，可以通过新建文件的方式切换到脚本模式,所以答案选B</w:t>
            </w:r>
          </w:p>
        </w:tc>
      </w:tr>
      <w:tr w14:paraId="164AA2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34F7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BAB92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07252B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93FC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6F58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4E900F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F28D3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0E45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F1CF4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1CE2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1420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07BA4AC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414C0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5D16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F20B4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小明同学正在利用Python绘制一个边长为100像素的正三角形，目前已经完成两条边的绘制，箭</w:t>
            </w:r>
          </w:p>
          <w:p w14:paraId="325A5B5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头为画笔所在位置和方向，如下图所示，请你帮他选择一组正确的答案将此正三角形绘制完整？（ ）</w:t>
            </w:r>
          </w:p>
          <w:p w14:paraId="7D6BE7E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238250" cy="1162050"/>
                  <wp:effectExtent l="0" t="0" r="0" b="0"/>
                  <wp:docPr id="1" name="图片 45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45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0" cy="1162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B5CA6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8B8E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7DCA83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64F13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1" w:name="HTMLOption45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E8597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154A8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turtle.left(60)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turtle.forward(100)</w:t>
                  </w:r>
                </w:p>
              </w:tc>
            </w:tr>
          </w:tbl>
          <w:p w14:paraId="11CB64D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303D44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D7EE9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52" w:name="HTMLOption46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99455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80A00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turtle.left(120)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turtle.forward(100)</w:t>
                  </w:r>
                </w:p>
              </w:tc>
            </w:tr>
          </w:tbl>
          <w:p w14:paraId="73447DB6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697341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CDDC2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3" w:name="HTMLOption47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B0956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C4CE4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turtle.right(60)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turtle.forward(100)</w:t>
                  </w:r>
                </w:p>
              </w:tc>
            </w:tr>
          </w:tbl>
          <w:p w14:paraId="3F34090F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29C962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A1EC3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4" w:name="HTMLOption48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30532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69A2E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turtle.right(120)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turtle.forward(100)</w:t>
                  </w:r>
                </w:p>
              </w:tc>
            </w:tr>
          </w:tbl>
          <w:p w14:paraId="3AD3C00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B964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42CD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3F95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01CA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F991D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BF93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试题编号：20240212-zmt-014</w:t>
            </w:r>
          </w:p>
        </w:tc>
      </w:tr>
      <w:tr w14:paraId="57BCCC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064B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9BAC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0DA66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D4246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F506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4FEDD4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F6BD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6B3E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10238D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A223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868E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试题解析：绘制正三角形中，需要掌握的是旋转角度的理解，每一次旋转中转动的是图形的外角</w:t>
            </w:r>
          </w:p>
          <w:p w14:paraId="7952C2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度数，正三角形也就是120度，所以本题正确答案为B。</w:t>
            </w:r>
          </w:p>
        </w:tc>
      </w:tr>
      <w:tr w14:paraId="618A05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B18D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466E6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79AC76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8016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B7B1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CB4EA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C46A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1BD0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166DC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70322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6B20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172B0B8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2C3DA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3CF2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F7A2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Python中3乘以5应该怎样表示？（ ）</w:t>
            </w:r>
          </w:p>
        </w:tc>
      </w:tr>
      <w:tr w14:paraId="1253D8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F55C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2B9351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C8D53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5" w:name="HTMLOption49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52F4F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262FD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3×5</w:t>
                  </w:r>
                </w:p>
              </w:tc>
            </w:tr>
          </w:tbl>
          <w:p w14:paraId="27F7503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10E767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84481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56" w:name="HTMLOption50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68665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D68D8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3*5</w:t>
                  </w:r>
                </w:p>
              </w:tc>
            </w:tr>
          </w:tbl>
          <w:p w14:paraId="6078E42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490792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F1E8D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7" w:name="HTMLOption51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06948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B1FBE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3**5</w:t>
                  </w:r>
                </w:p>
              </w:tc>
            </w:tr>
          </w:tbl>
          <w:p w14:paraId="1916565B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79E584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6E8A2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8" w:name="HTMLOption52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01726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D2627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3+=5</w:t>
                  </w:r>
                </w:p>
              </w:tc>
            </w:tr>
          </w:tbl>
          <w:p w14:paraId="658F87F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B4CE8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6341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4C86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6F797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797A3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3DC1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试题编号：20240212-zmt-018</w:t>
            </w:r>
          </w:p>
        </w:tc>
      </w:tr>
      <w:tr w14:paraId="183BC6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FCDC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632B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91B29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49A5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3109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6A67F2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0008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4E2B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E0FCD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6E084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CB8A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试题解析：本题考察算术运算符*，数学当中用×表示乘号，计算机中用*来表示乘号，所以本题</w:t>
            </w:r>
          </w:p>
          <w:p w14:paraId="31141F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答案为B。</w:t>
            </w:r>
          </w:p>
        </w:tc>
      </w:tr>
      <w:tr w14:paraId="06C2D2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B276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3DE8B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2F54FD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228B8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2401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E10D6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A4A9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EDA8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4D11D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8CA8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742F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6C39549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4621BD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D0E8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5D85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Python中，以下哪个选项是将浮点数转换为整数的正确方法？（ ）</w:t>
            </w:r>
          </w:p>
        </w:tc>
      </w:tr>
      <w:tr w14:paraId="66A3B1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6F65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62F1A8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D7F01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9" w:name="HTMLOption53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86189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FB0BB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int(3.14)</w:t>
                  </w:r>
                </w:p>
              </w:tc>
            </w:tr>
          </w:tbl>
          <w:p w14:paraId="3F12996F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1D393A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9D362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0" w:name="HTMLOption54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AFC04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0AF46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float(3)</w:t>
                  </w:r>
                </w:p>
              </w:tc>
            </w:tr>
          </w:tbl>
          <w:p w14:paraId="3BC086A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F7B489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57867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61" w:name="HTMLOption55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03EE5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3894F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str(3.14)</w:t>
                  </w:r>
                </w:p>
              </w:tc>
            </w:tr>
          </w:tbl>
          <w:p w14:paraId="6F31F69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245E8B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792C2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2" w:name="HTMLOption56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C0A59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254DD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bool(3.14)</w:t>
                  </w:r>
                </w:p>
              </w:tc>
            </w:tr>
          </w:tbl>
          <w:p w14:paraId="5DB4BCE7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E4981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CFA8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B848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7BD45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6ECF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7EF2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试题编号：20240214-sxk-009</w:t>
            </w:r>
          </w:p>
        </w:tc>
      </w:tr>
      <w:tr w14:paraId="57B7FC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D50E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06E6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C17D0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A843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314D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66F348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4368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555F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C7216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3B9FD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B2B9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试题解析：A. int(3.14) - 这个选项使用int()函数将浮点数3.14转换为整数。在Python中，</w:t>
            </w:r>
          </w:p>
          <w:p w14:paraId="5A49F0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当你使用int()函数转换一个浮点数时，它会舍去小数部分，将浮点数转换为整数。因此，int(3.14)</w:t>
            </w:r>
          </w:p>
          <w:p w14:paraId="1FEE46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将返回整数3。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B. float(3) - 这个选项使用float()函数将整数3转换为浮点数，而不是将浮点数转换为整数。</w:t>
            </w:r>
          </w:p>
          <w:p w14:paraId="3A56B0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float(3)将返回浮点数3.0。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C. str(3.14) - 这个选项使用str()函数将浮点数3.14转换为字符串，而不是整数。str(3.14)</w:t>
            </w:r>
          </w:p>
          <w:p w14:paraId="131857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将返回字符串"3.14"。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D. bool(3.14) - 这个选项使用bool()函数将浮点数3.14转换为布尔值。在Python中，任</w:t>
            </w:r>
          </w:p>
          <w:p w14:paraId="6B6DB2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何非零数字（包括浮点数）转换为布尔值时都为True。因此，bool(3.14)将返回布尔值True，而</w:t>
            </w:r>
          </w:p>
          <w:p w14:paraId="711AC0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不是整数。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综上所述，只有选项A是将浮点数转换为整数的正确方法。</w:t>
            </w:r>
          </w:p>
        </w:tc>
      </w:tr>
      <w:tr w14:paraId="265A44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364FB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9EBAA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66F270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ACB5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0310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43ACA1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ECF8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8D47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F5A8E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6A5C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C2FC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2785C69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415D4F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BE22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3FD6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如果要让turtle向左转45度，应该使用哪个命令？（ ）</w:t>
            </w:r>
          </w:p>
        </w:tc>
      </w:tr>
      <w:tr w14:paraId="01931E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688A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D787BB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E78B8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63" w:name="HTMLOption57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CAF66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3BFB5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turtle.left(45)</w:t>
                  </w:r>
                </w:p>
              </w:tc>
            </w:tr>
          </w:tbl>
          <w:p w14:paraId="27E02CA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6C3673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C0E6F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4" w:name="HTMLOption58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8D0EA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EC160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turtle.turnleft(45)</w:t>
                  </w:r>
                </w:p>
              </w:tc>
            </w:tr>
          </w:tbl>
          <w:p w14:paraId="7202E7D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229FBA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E006D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5" w:name="HTMLOption59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F9D79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DCA19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turtle.forward(45)</w:t>
                  </w:r>
                </w:p>
              </w:tc>
            </w:tr>
          </w:tbl>
          <w:p w14:paraId="4DF554D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71A788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7333C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6" w:name="HTMLOption60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A87EE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A643A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turtle.right(45)</w:t>
                  </w:r>
                </w:p>
              </w:tc>
            </w:tr>
          </w:tbl>
          <w:p w14:paraId="2307B3A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1AFDE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B2BA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816B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4B07A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9A1AC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356E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试题编号：20240214-sxk-021</w:t>
            </w:r>
          </w:p>
        </w:tc>
      </w:tr>
      <w:tr w14:paraId="33ACB5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13A52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4A5A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A6A57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EAB80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E37B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19C49E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136D5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7EF5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69D78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118FE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0BB2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试题解析：要让turtle向左转45度，应该使用以下命令：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A、turtle.left(45)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解析：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A、turtle.left(45) - 这个命令是正确的。在turtle库中，left() 函数用于让turtle向左转动</w:t>
            </w:r>
          </w:p>
          <w:p w14:paraId="2B4299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指定的角度。参数是转动的角度，单位是度。因此，turtle.left(45) 会使得turtle向左转45度。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B、turtle.turnleft(45) - 这个命令是错误的。turtle库中没有 turnleft() 这个函数。正确的</w:t>
            </w:r>
          </w:p>
          <w:p w14:paraId="11C7D1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函数名是 left()。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C、turtle.forward(45) - 这个命令不会使turtle转向，而是会使它向前移动指定的距离。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D、turtle.right(45) - 这个命令虽然语法上是正确的，但它会让turtle向右转45度，而不是</w:t>
            </w:r>
          </w:p>
          <w:p w14:paraId="1247D3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向左转。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综上所述，正确答案是 A、turtle.left(45)。这个命令会让turtle向左转45度。</w:t>
            </w:r>
          </w:p>
        </w:tc>
      </w:tr>
      <w:tr w14:paraId="7463C1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00E75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79F97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3167E4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3016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525E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BAF12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C1C9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5EEC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BD6EE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7F08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1ECE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44A8A7C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5A867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AE0B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F415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Python中的!=代表的是？（ ）</w:t>
            </w:r>
          </w:p>
        </w:tc>
      </w:tr>
      <w:tr w14:paraId="7A3AA5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E4FC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12AAF3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80957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7" w:name="HTMLOption61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DE41C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A8C46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反转条件的布尔值</w:t>
                  </w:r>
                </w:p>
              </w:tc>
            </w:tr>
          </w:tbl>
          <w:p w14:paraId="3EF3CBC6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ABE3ED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BE348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68" w:name="HTMLOption62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120CD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7002A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检查左右两边的值是否不相等</w:t>
                  </w:r>
                </w:p>
              </w:tc>
            </w:tr>
          </w:tbl>
          <w:p w14:paraId="7F2E070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E0650E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0986D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9" w:name="HTMLOption63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F63FC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EFA19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检查左右两边的值是否相等</w:t>
                  </w:r>
                </w:p>
              </w:tc>
            </w:tr>
          </w:tbl>
          <w:p w14:paraId="32C91C5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A40F85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B7ECD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0" w:name="HTMLOption64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4598F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5BC1A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将左右两边值进行交换</w:t>
                  </w:r>
                </w:p>
              </w:tc>
            </w:tr>
          </w:tbl>
          <w:p w14:paraId="284A214B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EE789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3611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D2933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D52F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A91D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9D85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试题编号：20240214-sxk-031</w:t>
            </w:r>
          </w:p>
        </w:tc>
      </w:tr>
      <w:tr w14:paraId="61485E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8B52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D4EE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AF015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4D72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7507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2080F2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7CB2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F144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3CED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3A1F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AC05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试题解析：在Python中，!= 是一个比较运算符，用于检查其左右两边的值是否不相等。如果两边</w:t>
            </w:r>
          </w:p>
          <w:p w14:paraId="38CBF1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的值不相等，表达式的结果为 True，否则为 False。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所以正确答案是：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B、检查左右两边的值是否不相等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解析：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A选项描述的是逻辑非运算符 not 的作用，它会反转条件的布尔值。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C选项描述的是等于运算符 == 的作用，它会检查左右两边的值是否相等。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D选项描述的操作并不是Python中任何运算符的标准行为。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因此，根据这些描述，可以明确 答案选B。</w:t>
            </w:r>
          </w:p>
        </w:tc>
      </w:tr>
      <w:tr w14:paraId="71266D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D721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02389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76F044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AA0D8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A266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C2419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B079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371B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CDC17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78A78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759A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29A2A41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5B7AA4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50ED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FBB5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执行下列哪个选项中的代码，能打印出 Scratch Python C++ 的是（ ）</w:t>
            </w:r>
          </w:p>
        </w:tc>
      </w:tr>
      <w:tr w14:paraId="3E9A2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AD14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8A6E9E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F95A5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71" w:name="HTMLOption65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EF1E7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04A49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print('Scratch Python C++')</w:t>
                  </w:r>
                </w:p>
              </w:tc>
            </w:tr>
          </w:tbl>
          <w:p w14:paraId="1CD6F1B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FDF6BD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467ED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2" w:name="HTMLOption66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B815F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DED34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print('Scratch 、Python 、C++')</w:t>
                  </w:r>
                </w:p>
              </w:tc>
            </w:tr>
          </w:tbl>
          <w:p w14:paraId="14ACCB2E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0BC4BB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0DD72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3" w:name="HTMLOption67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C7AF5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2CAE2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print('Scratch, Python,C++')</w:t>
                  </w:r>
                </w:p>
              </w:tc>
            </w:tr>
          </w:tbl>
          <w:p w14:paraId="5EBE7E68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34B0C1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ABD74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4" w:name="HTMLOption68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4BBB1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BCE2D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print('Scratch + Python + C++')</w:t>
                  </w:r>
                </w:p>
              </w:tc>
            </w:tr>
          </w:tbl>
          <w:p w14:paraId="54C9FD6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D4640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2AD3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C28C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B7C56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8B14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F8D8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试题编号：20240214-xc-011</w:t>
            </w:r>
          </w:p>
        </w:tc>
      </w:tr>
      <w:tr w14:paraId="1CAA33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5AD3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3519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18ED8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C178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055B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0B3F1D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2532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9C42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F60DC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E573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AE5C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试题解析：B选项打印出来的是Scratch 、Python 、C++，是包含有顿号的；C选项打印的</w:t>
            </w:r>
          </w:p>
          <w:p w14:paraId="6F71A3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结果是Scratch, Python,C++，是包含逗号的；D选项打印的结果是Scratch + Python + C++，包</w:t>
            </w:r>
          </w:p>
          <w:p w14:paraId="44CE02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含有加号。所以选A。</w:t>
            </w:r>
          </w:p>
        </w:tc>
      </w:tr>
      <w:tr w14:paraId="3B66C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4747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2070B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69BE25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C0BB6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4E53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0AE8D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5DC1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6C0F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88906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751F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670C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A346A55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6AB029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43A1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B9E7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执行下列哪段代码，画笔移动后不会画出线？（ ）</w:t>
            </w:r>
          </w:p>
        </w:tc>
      </w:tr>
      <w:tr w14:paraId="3A36AC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1981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EDB95D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2E958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5" w:name="HTMLOption69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86858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E5920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import turtle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turtle.goto(100, 100)</w:t>
                  </w:r>
                </w:p>
              </w:tc>
            </w:tr>
          </w:tbl>
          <w:p w14:paraId="6A0747C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7A57B1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B1066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6" w:name="HTMLOption70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C53E6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519C1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import turtle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turtle.goto(100, 100)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turtle.penup()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turtle.pendown()</w:t>
                  </w:r>
                </w:p>
              </w:tc>
            </w:tr>
          </w:tbl>
          <w:p w14:paraId="43B2D9C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28A399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D3C30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77" w:name="HTMLOption71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17ED8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E369E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import turtle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turtle.penup()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turtle.goto(100, 100)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turtle.pendown()</w:t>
                  </w:r>
                </w:p>
              </w:tc>
            </w:tr>
          </w:tbl>
          <w:p w14:paraId="6F5F525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0AE606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777FC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8" w:name="HTMLOption72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C298E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20C70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import turtle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turtle.penup()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turtle.pendown()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turtle.goto(100, 100)</w:t>
                  </w:r>
                </w:p>
              </w:tc>
            </w:tr>
          </w:tbl>
          <w:p w14:paraId="6EEBA06A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5B00D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8F73C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E02CB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4A7C7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194E2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DAA0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试题编号：20240214-xc-022</w:t>
            </w:r>
          </w:p>
        </w:tc>
      </w:tr>
      <w:tr w14:paraId="54A6C9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4C31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B3A8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84054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02F9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FC11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7FE66F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0BCF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10CA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776F84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931D0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2645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试题解析：选项A的代码中没有抬起画笔的操作，执行turtle.goto(100, 100)会画出线；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选项B的代码中，因为turtle.goto(100, 100)在抬起画笔之前，所以移动画笔会画出线；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选项C的代码中，先抬起画笔，然后执行turtle.goto(100, 100)，再落下画笔。在这个过程中，</w:t>
            </w:r>
          </w:p>
          <w:p w14:paraId="11B686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移动画笔时画笔处于抬起的状态，不会画出线；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选项D的代码中，先抬起画笔，然后落下画笔，再执行turtle.goto(100, 100)。在这个过程中，</w:t>
            </w:r>
          </w:p>
          <w:p w14:paraId="08CF0B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移动画笔时画笔处于落下的状态，会画出线。答案为C。</w:t>
            </w:r>
          </w:p>
        </w:tc>
      </w:tr>
      <w:tr w14:paraId="2B5203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A8804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221D7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6701D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A4D9B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E6CF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0EA16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A9BAA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F88C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876DC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21D56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FF2C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B4E560B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106E7E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BA3C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E0FD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执行代码 print(3 &lt;= 5 and 7 &gt;= 9)，打印结果为？（ ）</w:t>
            </w:r>
          </w:p>
        </w:tc>
      </w:tr>
      <w:tr w14:paraId="7598B2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07A9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5C70A8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320F8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9" w:name="HTMLOption73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AB325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695B8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True</w:t>
                  </w:r>
                </w:p>
              </w:tc>
            </w:tr>
          </w:tbl>
          <w:p w14:paraId="0451391E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AE7E80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EDC1E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0" w:name="HTMLOption74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915B0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09805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False</w:t>
                  </w:r>
                </w:p>
              </w:tc>
            </w:tr>
          </w:tbl>
          <w:p w14:paraId="2E8AA695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517512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06607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1" w:name="HTMLOption75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C7722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72386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 &lt;= 5</w:t>
                  </w:r>
                </w:p>
              </w:tc>
            </w:tr>
          </w:tbl>
          <w:p w14:paraId="12F763E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5072CA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47CC4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2" w:name="HTMLOption76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0225A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461ED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 &gt;= 9</w:t>
                  </w:r>
                </w:p>
              </w:tc>
            </w:tr>
          </w:tbl>
          <w:p w14:paraId="13ABAF57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074CB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7437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F18A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F0172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B121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F045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试题编号：20240214-xc-031</w:t>
            </w:r>
          </w:p>
        </w:tc>
      </w:tr>
      <w:tr w14:paraId="05B58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FC0A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0B44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32CFB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03A2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D67C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0C3EB5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BD104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98F7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591AD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69AB8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2C2A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试题解析：在Python中，“and”用来判断两个条件是否同时成立。“and”左侧为False时，</w:t>
            </w:r>
          </w:p>
          <w:p w14:paraId="433265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表达式的结果为False；“and”左侧为True时，表达式的结果和“and”右侧部分的结果一致</w:t>
            </w:r>
          </w:p>
          <w:p w14:paraId="4C47ED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。题干中 3 &lt;= 5 成立，但是 7 &gt;= 9 不成立，所以 3 &lt;= 5 and 7 &gt;= 9 的结果为False，答案</w:t>
            </w:r>
          </w:p>
          <w:p w14:paraId="4A866D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为B。</w:t>
            </w:r>
          </w:p>
        </w:tc>
      </w:tr>
      <w:tr w14:paraId="05DCAA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12FB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6FE7F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2F40A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CCAE7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E31A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4A7B7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75BC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92A2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52788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FDFC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C618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FF744A1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5D16D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1ADA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23C0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以下哪个函数能够绘制一个半径为60的圆？（ ）</w:t>
            </w:r>
          </w:p>
        </w:tc>
      </w:tr>
      <w:tr w14:paraId="0B60D9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9D0F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C4E165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ECD17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3" w:name="HTMLOption77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EE279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CC83D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import turtle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turtle.circle(60, 180)</w:t>
                  </w:r>
                </w:p>
              </w:tc>
            </w:tr>
          </w:tbl>
          <w:p w14:paraId="136347C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3C0B59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29EAC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4" w:name="HTMLOption78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229A7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8E342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import turtle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turtle.forward(60, 180)</w:t>
                  </w:r>
                </w:p>
              </w:tc>
            </w:tr>
          </w:tbl>
          <w:p w14:paraId="24B173BA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89A1C4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8AD27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5" w:name="HTMLOption79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F2578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A0A0F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import turtle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turtle.circle(180, 60)</w:t>
                  </w:r>
                </w:p>
              </w:tc>
            </w:tr>
          </w:tbl>
          <w:p w14:paraId="4DAFDF8E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A27F47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6FDCA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6" w:name="HTMLOption80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48836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AC7556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import turtle</w:t>
                  </w:r>
                  <w:r>
                    <w:rPr>
                      <w:bdr w:val="none" w:color="auto" w:sz="0" w:space="0"/>
                      <w:vertAlign w:val="baseline"/>
                    </w:rPr>
                    <w:br w:type="textWrapping"/>
                  </w:r>
                  <w:r>
                    <w:rPr>
                      <w:bdr w:val="none" w:color="auto" w:sz="0" w:space="0"/>
                      <w:vertAlign w:val="baseline"/>
                    </w:rPr>
                    <w:t>turtle.circle(60, 360)</w:t>
                  </w:r>
                </w:p>
              </w:tc>
            </w:tr>
          </w:tbl>
          <w:p w14:paraId="0D387A8D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00F9B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BA0E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2E62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D1321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E4DD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379E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试题编号：20240215-wb-001</w:t>
            </w:r>
          </w:p>
        </w:tc>
      </w:tr>
      <w:tr w14:paraId="571F3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40C4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265E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EE92E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78DC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AAD7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0C948E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500A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9C84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243C5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2B73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29D3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试题解析：画圆用到的语句是circle，参数顺序为（半径，角度）根据题意参数应该为(60,360)。</w:t>
            </w:r>
          </w:p>
        </w:tc>
      </w:tr>
      <w:tr w14:paraId="39E036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5904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9416B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2B5271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6650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FE99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AF49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ADB3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7484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36796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4793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8E8F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6DDFB2E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151E1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E0B7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A9F0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 Python 中，这个表达式：3*8//4 的计算结果是多少？（ ）</w:t>
            </w:r>
          </w:p>
        </w:tc>
      </w:tr>
      <w:tr w14:paraId="4CC953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5D43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794424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284EC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7" w:name="HTMLOption81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60EA5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83863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 w14:paraId="5EBEF27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53854F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DB447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8" w:name="HTMLOption82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F58F5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A3C4A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6.0</w:t>
                  </w:r>
                </w:p>
              </w:tc>
            </w:tr>
          </w:tbl>
          <w:p w14:paraId="36003F4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1C1CDD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6C6A0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9" w:name="HTMLOption83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FDF85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B5003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 w14:paraId="172E6AE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F56E26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357F2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0" w:name="HTMLOption84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678DA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6375F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3.0</w:t>
                  </w:r>
                </w:p>
              </w:tc>
            </w:tr>
          </w:tbl>
          <w:p w14:paraId="4E2634D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56F4E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35F0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90BC5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7A886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7746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E2F7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试题编号：20240215-wb-002</w:t>
            </w:r>
          </w:p>
        </w:tc>
      </w:tr>
      <w:tr w14:paraId="689CE7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BC67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B346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5E1E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9C1B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B080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31E2C9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A37F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20D9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C56AE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700C7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A7FC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试题解析：已知只有乘法和整除运算，说明结果必为整数类型，所以排除6.0、3.0。*和//优先级</w:t>
            </w:r>
          </w:p>
          <w:p w14:paraId="067FA1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相等，从左到右计算，3*8结果为24，24//4整除结果为6。</w:t>
            </w:r>
          </w:p>
        </w:tc>
      </w:tr>
      <w:tr w14:paraId="0A4BD3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91A9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92532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147603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89C1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3BFE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E2052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B355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FB37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6DB8A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3637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1320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E6149AE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207DC2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42FD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D5BC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关于缩进的描述，正确的是？（ ）</w:t>
            </w:r>
          </w:p>
        </w:tc>
      </w:tr>
      <w:tr w14:paraId="0F856A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1B75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EBD585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B832F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1" w:name="HTMLOption85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3245F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58D1A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Python 编码中不需要缩进</w:t>
                  </w:r>
                </w:p>
              </w:tc>
            </w:tr>
          </w:tbl>
          <w:p w14:paraId="0E8C9A55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C2C014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962BA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92" w:name="HTMLOption86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E3F12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94A18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缩进的空格数决定了代码块的嵌套级别</w:t>
                  </w:r>
                </w:p>
              </w:tc>
            </w:tr>
          </w:tbl>
          <w:p w14:paraId="65E18FB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AB0E05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813C9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3" w:name="HTMLOption87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CF162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7BE38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缩进仅仅是为了美观，对代码执行没有影响</w:t>
                  </w:r>
                </w:p>
              </w:tc>
            </w:tr>
          </w:tbl>
          <w:p w14:paraId="5D2CF7DE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6A3CA1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48096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4" w:name="HTMLOption88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EC287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1BC69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缩进是语法错误，不应该在代码中使用</w:t>
                  </w:r>
                </w:p>
              </w:tc>
            </w:tr>
          </w:tbl>
          <w:p w14:paraId="75882AD7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7DB68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6179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EF66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A4CAA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441FE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68F2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试题编号：20240215-wb-024</w:t>
            </w:r>
          </w:p>
        </w:tc>
      </w:tr>
      <w:tr w14:paraId="042FC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E5A4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A713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BF023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F86D2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8551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07FA0B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319A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280C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0C681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F52C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38A7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试题解析：Python 编码中需要缩进，缩进的空格数决定了代码块的嵌套级别，缩进不仅仅是为了</w:t>
            </w:r>
          </w:p>
          <w:p w14:paraId="6D29EB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美观，对代码执行也有影响，应该在代码中使用。</w:t>
            </w:r>
          </w:p>
        </w:tc>
      </w:tr>
      <w:tr w14:paraId="420EF6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9F89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3DA6B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516DB5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70DC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0D7C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853AB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E000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82C6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11EF0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C01CC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F166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7B35A72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0BC941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5E37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4EE9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运行代码print(float(20)),输出的结果是以下哪一项？（ ）</w:t>
            </w:r>
          </w:p>
        </w:tc>
      </w:tr>
      <w:tr w14:paraId="79FCD3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4CCC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16B031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48776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95" w:name="HTMLOption89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7A576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A3500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</w:t>
                  </w:r>
                </w:p>
              </w:tc>
            </w:tr>
          </w:tbl>
          <w:p w14:paraId="0559FAE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D77BF3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960FF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6" w:name="HTMLOption90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190DC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7D204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20.0</w:t>
                  </w:r>
                </w:p>
              </w:tc>
            </w:tr>
          </w:tbl>
          <w:p w14:paraId="7C2C56E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D344D3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2AEE9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7" w:name="HTMLOption91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F00FB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87CC3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20.00</w:t>
                  </w:r>
                </w:p>
              </w:tc>
            </w:tr>
          </w:tbl>
          <w:p w14:paraId="4E677C3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C90834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AF3FB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8" w:name="HTMLOption92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9BBBA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49D84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20.000</w:t>
                  </w:r>
                </w:p>
              </w:tc>
            </w:tr>
          </w:tbl>
          <w:p w14:paraId="6A0D70A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A4C86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3A8B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8630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CD720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10D7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CAC8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试题编号：20240215-zjm-006</w:t>
            </w:r>
          </w:p>
        </w:tc>
      </w:tr>
      <w:tr w14:paraId="23BE4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5F162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683C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8448E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EDCC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77E8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3C436F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66875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1506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5D819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C39E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3BC2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试题解析：float()默认保留一位小数，故答案选B。</w:t>
            </w:r>
          </w:p>
        </w:tc>
      </w:tr>
      <w:tr w14:paraId="74BD0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E34E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74A72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609D9C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F3EAF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E67A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3A2495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FC56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7410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713BF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9D78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C722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416B6FB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1AAD4B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D44B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8CB4D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运行以下程序后，画笔的位置坐标是以下哪一个？（ ）</w:t>
            </w:r>
          </w:p>
          <w:p w14:paraId="19809B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import turtle</w:t>
            </w:r>
          </w:p>
          <w:p w14:paraId="5A5F979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turtle.forward(50)</w:t>
            </w:r>
          </w:p>
          <w:p w14:paraId="6F2A6E8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turtle.left(90)</w:t>
            </w:r>
          </w:p>
          <w:p w14:paraId="6D843B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turtle.forward(50)</w:t>
            </w:r>
          </w:p>
          <w:p w14:paraId="3A604AF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turtle.right(90)</w:t>
            </w:r>
          </w:p>
          <w:p w14:paraId="7E44C35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turtle.forward(50)</w:t>
            </w:r>
          </w:p>
        </w:tc>
      </w:tr>
      <w:tr w14:paraId="02DF70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0F86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8781FD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A8289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9" w:name="HTMLOption93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EF0FC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286CD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(50,0)</w:t>
                  </w:r>
                </w:p>
              </w:tc>
            </w:tr>
          </w:tbl>
          <w:p w14:paraId="1E61F5A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E87CE3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046E3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0" w:name="HTMLOption94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E1E71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10A35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(50,100)</w:t>
                  </w:r>
                </w:p>
              </w:tc>
            </w:tr>
          </w:tbl>
          <w:p w14:paraId="6E953E0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7BCA9A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1D34B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1" w:name="HTMLOption95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54B85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03AA4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(0,50)</w:t>
                  </w:r>
                </w:p>
              </w:tc>
            </w:tr>
          </w:tbl>
          <w:p w14:paraId="0B41EB6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736552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B9101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02" w:name="HTMLOption96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130AB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5AB23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(100,50)</w:t>
                  </w:r>
                </w:p>
              </w:tc>
            </w:tr>
          </w:tbl>
          <w:p w14:paraId="5985512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A4402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6724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10CD0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285B5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E699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A335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试题编号：20240215-zjm-015</w:t>
            </w:r>
          </w:p>
        </w:tc>
      </w:tr>
      <w:tr w14:paraId="6595F3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1816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DDD0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936D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E1A9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1D99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203B0D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40F8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4469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77297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4CBC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DAA5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试题解析：根据题干程序，画笔首先向默认方向右边移动50像素，左转后向上移动50像素，右</w:t>
            </w:r>
          </w:p>
          <w:p w14:paraId="6AC769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转后再向右移动50像素，此时的坐标是(100,50)，答案选D。</w:t>
            </w:r>
          </w:p>
        </w:tc>
      </w:tr>
      <w:tr w14:paraId="735969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5F748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3E96C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198229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E67A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E210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EFECE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FCFD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0281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E679B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4FEF4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BA28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356B2F1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8075E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44FB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79913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以下哪一项运行后能分两行显示以下诗句？（ ）</w:t>
            </w:r>
          </w:p>
          <w:p w14:paraId="107E46E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但愿人长久，</w:t>
            </w:r>
          </w:p>
          <w:p w14:paraId="6EB08F3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千里共婵娟。</w:t>
            </w:r>
          </w:p>
        </w:tc>
      </w:tr>
      <w:tr w14:paraId="4AB05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3C8D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C747D3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323DE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3" w:name="HTMLOption97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84074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C12225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print(“但愿人长久，</w:t>
                  </w:r>
                </w:p>
                <w:p w14:paraId="4B052240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千里共婵娟。”)</w:t>
                  </w:r>
                </w:p>
              </w:tc>
            </w:tr>
          </w:tbl>
          <w:p w14:paraId="7495CDA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5D91FA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78ADA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4" w:name="HTMLOption98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3E36C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2C9DC0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print(但愿人长久，</w:t>
                  </w:r>
                </w:p>
                <w:p w14:paraId="7DAFDFD3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千里共婵娟。）</w:t>
                  </w:r>
                </w:p>
              </w:tc>
            </w:tr>
          </w:tbl>
          <w:p w14:paraId="16E78EB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3BF650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26316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5" w:name="HTMLOption99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6A9E1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95480D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print('''但愿人长久，</w:t>
                  </w:r>
                </w:p>
                <w:p w14:paraId="2FC84788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千里共婵娟。''')</w:t>
                  </w:r>
                </w:p>
              </w:tc>
            </w:tr>
          </w:tbl>
          <w:p w14:paraId="6542C60B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F60AB4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42E45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06" w:name="HTMLOption100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ADFFE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02D52A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print(‘’’但愿人长久，</w:t>
                  </w:r>
                </w:p>
                <w:p w14:paraId="030845B0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千里共婵娟。”””)</w:t>
                  </w:r>
                </w:p>
              </w:tc>
            </w:tr>
          </w:tbl>
          <w:p w14:paraId="0542848F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0F8B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1662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0B896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ADCC5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BECB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D8F3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试题编号：20240215-zjm-024</w:t>
            </w:r>
          </w:p>
        </w:tc>
      </w:tr>
      <w:tr w14:paraId="3034A8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029E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D792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62A81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3DBE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09E2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199431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169F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C7EE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E435F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468F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18FD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试题解析：使用三引号('''或""")可以指定一个多行字符串，但是前后要一致。本题选C。</w:t>
            </w:r>
          </w:p>
        </w:tc>
      </w:tr>
      <w:tr w14:paraId="744FA8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30AC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6D8FB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26EBEB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FE74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39F4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1D59AA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7B97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CD4A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8F733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94589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DF2D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8E953D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4058F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4C06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2EF0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在Python中，如果a=4，b=2，那么执行语句print(type(a**b))的结果是16。（ ）</w:t>
            </w:r>
          </w:p>
        </w:tc>
      </w:tr>
      <w:tr w14:paraId="5704DC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22D4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73A00DE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1A7D37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07" w:name="HTMLOption101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E737A4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8" w:name="HTMLOption102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41AA7D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748A7A0A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0891A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F427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3813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AFC3D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16FB6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10FC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试题编号：20240123-jy-033</w:t>
            </w:r>
          </w:p>
        </w:tc>
      </w:tr>
      <w:tr w14:paraId="4A49A1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C808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E31E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17003E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D6D18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4A50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5F0C8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DF07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E0D4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试题难度：困难</w:t>
            </w:r>
          </w:p>
        </w:tc>
      </w:tr>
      <w:tr w14:paraId="05B4F0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D470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24AC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试题解析：当a=4，b=2时，a**b=16，type()函数会返回参数的数据类型，16的数据类型是&lt;class</w:t>
            </w:r>
          </w:p>
          <w:p w14:paraId="58D6DF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 xml:space="preserve"> 'int'&gt;，故本题说法错误。</w:t>
            </w:r>
          </w:p>
        </w:tc>
      </w:tr>
      <w:tr w14:paraId="003C5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8AEE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DF800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35C4FE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9F1A3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6EC9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22E246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8944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426E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7A20A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762D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FFEF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4AC5390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7D4AC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8762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C6AA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在Python中，'龙腾虎跃'是一个字符串类型数据，如果将单引号去掉，它就变成了整型数据。（ ）</w:t>
            </w:r>
          </w:p>
        </w:tc>
      </w:tr>
      <w:tr w14:paraId="2A8BB9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5E75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53C4AFA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1CF317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9" w:name="HTMLOption103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01EE62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10" w:name="HTMLOption104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E31058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568A9D49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38995E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9895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361D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A57C6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2759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8E09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试题编号：20240125-yxy-012</w:t>
            </w:r>
          </w:p>
        </w:tc>
      </w:tr>
      <w:tr w14:paraId="50905B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D10F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18C2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2FB7A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C6DB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1885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2D2CED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7F10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F794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88FEF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489F0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29E5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试题解析：根据题意，去掉单引号并非整型数据，而是一个变量，至于变量的对象是什么数据类</w:t>
            </w:r>
          </w:p>
          <w:p w14:paraId="26CD9A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型，根据题意无法得知。</w:t>
            </w:r>
          </w:p>
        </w:tc>
      </w:tr>
      <w:tr w14:paraId="7851E1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3AD4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9152B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5F9787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EC1D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C54D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D0CCC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77DF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C5B0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292B9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830A6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3F72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C487A1E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25BA60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7D55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D883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Python中#的符号表示单行注释，###进行多行注释。（ ）</w:t>
            </w:r>
          </w:p>
        </w:tc>
      </w:tr>
      <w:tr w14:paraId="264ADC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89C9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641FD56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8D6296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11" w:name="HTMLOption105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A3B700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2" w:name="HTMLOption106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632F1C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1143E38E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8129D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8D09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8163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7BDC4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16AA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E1F7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试题编号：20240208-yfj-009</w:t>
            </w:r>
          </w:p>
        </w:tc>
      </w:tr>
      <w:tr w14:paraId="7550D1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BE0E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D95A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3E9924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4199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1AFA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56EB30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5092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523A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72EC1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884D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1EDD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试题解析：python的多行注释是 ''' '''或""" """</w:t>
            </w:r>
          </w:p>
        </w:tc>
      </w:tr>
      <w:tr w14:paraId="3C4C1A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E2E02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46437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39513C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B0563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7BE1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3AA60A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C5CE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7D62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35D60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F782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8791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0F4E690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6B656A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F5D7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3FB1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print(int(4.5)==float(4))输出结果是False。（ ）</w:t>
            </w:r>
          </w:p>
        </w:tc>
      </w:tr>
      <w:tr w14:paraId="608A0D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60F5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73B33C7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396E5C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13" w:name="HTMLOption107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8D462F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4" w:name="HTMLOption108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B73FE4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42DCF3BC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231D2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2B12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6670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10BEE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C764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2309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试题编号：20240208-yfj-023</w:t>
            </w:r>
          </w:p>
        </w:tc>
      </w:tr>
      <w:tr w14:paraId="372DE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3B4D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7479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118998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D5BF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9349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6C863C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E175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09B3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EA295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97BD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3819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试题解析：输出结果为True</w:t>
            </w:r>
          </w:p>
        </w:tc>
      </w:tr>
      <w:tr w14:paraId="6DA32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E791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39009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224A9A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40D7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B66C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59B9AA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61BB7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D1D3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8C791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BDA47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A342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958EC86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5A6CD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DF86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075A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在Turtle库中，小明设置画笔速度设为2，小红设置画笔速度为0，如果其他指令完全一致的话，</w:t>
            </w:r>
          </w:p>
          <w:p w14:paraId="6442BE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那么小明的绘制速度要快一些。（ ）</w:t>
            </w:r>
          </w:p>
        </w:tc>
      </w:tr>
      <w:tr w14:paraId="1B556A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541D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02D6753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B9BAB1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5" w:name="HTMLOption109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6D3C45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16" w:name="HTMLOption110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976007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1CB414B5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91359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7C310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9219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4BDF0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0DBA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404A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试题编号：20240208-yfj-033</w:t>
            </w:r>
          </w:p>
        </w:tc>
      </w:tr>
      <w:tr w14:paraId="541D8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E281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45A1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1DE74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74D5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1B50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75EAFC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7136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2D7A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74F37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F101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FD98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试题解析：0为最快速度</w:t>
            </w:r>
          </w:p>
        </w:tc>
      </w:tr>
      <w:tr w14:paraId="57F708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622A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FA83A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1C4A50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D3EA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670E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9AAA0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1487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21DB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53483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ACC2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B4DD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964D8F3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046DCC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E0C9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92E8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IDLE交互模式的提示符为&gt;&gt;&gt;,脚本模式没有提示符。（ ）</w:t>
            </w:r>
          </w:p>
        </w:tc>
      </w:tr>
      <w:tr w14:paraId="2B14BA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FA16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4366091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FEBFA0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7" w:name="HTMLOption111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3D577E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18" w:name="HTMLOption112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836E41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6103CD2A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27255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D32D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65A6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D1646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8F0F0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A83A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试题编号：20240212-zmt-003</w:t>
            </w:r>
          </w:p>
        </w:tc>
      </w:tr>
      <w:tr w14:paraId="2E4603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682E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D7A3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02FA3F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3E7F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40D3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7D5BBA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9CD8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506F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96112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AFC7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2AE5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试题解析：考察Python自带编程环境IDLE的两种编辑模式，交互模式的提示符为&gt;&gt;&gt;,脚本模式</w:t>
            </w:r>
          </w:p>
          <w:p w14:paraId="21F129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没有提示符。所以，本题答案为正确。</w:t>
            </w:r>
          </w:p>
        </w:tc>
      </w:tr>
      <w:tr w14:paraId="02EB63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77E6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A53E0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4B19A4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1844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CD6B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4EAAF2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F14B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4039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2BF07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3509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303B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6F408C8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6DB8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AABF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D793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turtle画图库中turtle.circle()不但可以绘制圆或者圆弧，它还可以绘制正多边形。（ ）</w:t>
            </w:r>
          </w:p>
        </w:tc>
      </w:tr>
      <w:tr w14:paraId="488438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7720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5991C6A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EDF72E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19" w:name="HTMLOption113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3024B0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0" w:name="HTMLOption114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406AB7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00E6728F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0963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52D20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5170F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1F053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0E73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FC91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试题编号：20240212-zmt-035</w:t>
            </w:r>
          </w:p>
        </w:tc>
      </w:tr>
      <w:tr w14:paraId="58FCCC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CC780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F9B1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7551B9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470F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F78C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6863CB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610A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D74F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116F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CF2E6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B2E6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试题解析：turtle.circle()可以绘制正多边形，circle()可以通过第3个参数steps来设定线段</w:t>
            </w:r>
          </w:p>
          <w:p w14:paraId="75F8D7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数量，从而实现正多边形的绘制。所以本题答案为正确。</w:t>
            </w:r>
          </w:p>
        </w:tc>
      </w:tr>
      <w:tr w14:paraId="7B19D1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D165D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69F22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681E6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ACD7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DA1D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FEFCF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A816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4DFF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02264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F8D3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383A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F1068A3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40E046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C94A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E9F5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else可以作为变量名。（ ）</w:t>
            </w:r>
          </w:p>
        </w:tc>
      </w:tr>
      <w:tr w14:paraId="425470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C50B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24EE75E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AF47F8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1" w:name="HTMLOption115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FF2F70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22" w:name="HTMLOption116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4C1761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0FD7EDB6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01BECB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6948E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7C5D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20B2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140A4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C86D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试题编号：20240214-sxk-017</w:t>
            </w:r>
          </w:p>
        </w:tc>
      </w:tr>
      <w:tr w14:paraId="1A414C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9CB8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3C4E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7C3F79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85E8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2AA1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180DEA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C9F3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69C3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EF5C5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907CC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B50A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试题解析：在Python中，else是一个保留字（或称为关键字），它用于if-else语句中，以指定</w:t>
            </w:r>
          </w:p>
          <w:p w14:paraId="6627C1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当if条件不满足时要执行的代码块。由于else是Python语言的一部分，并且有其特定的语法含</w:t>
            </w:r>
          </w:p>
          <w:p w14:paraId="2A23E0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义，因此它不能用作变量名。</w:t>
            </w:r>
          </w:p>
        </w:tc>
      </w:tr>
      <w:tr w14:paraId="789803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1B7E4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7AD9B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57B59A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03E1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9D12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0DD1E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9018C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0C35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90091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1E442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65DD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7754896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63FAB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20BF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CC2F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变量名大小写是有区分的，如变量名 age和 Age有区别。（ ）</w:t>
            </w:r>
          </w:p>
        </w:tc>
      </w:tr>
      <w:tr w14:paraId="1ED6AF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1DE3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29DE221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8813A2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23" w:name="HTMLOption117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F12EC4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4" w:name="HTMLOption118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FB2C28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79A3139E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76B7E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96442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15FC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C0F8A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7545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C353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试题编号：20240215-wb-004</w:t>
            </w:r>
          </w:p>
        </w:tc>
      </w:tr>
      <w:tr w14:paraId="23D9E6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C566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4CE0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0FB6BA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0D14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8C7E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7309C1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663B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55D0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2B07B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9D1D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4DD2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 Python 中，变量名是区分大小写的，age 和 Age 是不同的变量名。</w:t>
            </w:r>
          </w:p>
        </w:tc>
      </w:tr>
      <w:tr w14:paraId="2611E6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C6CA5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30AFA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77DBF5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A990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091B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D1DA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2AED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DCDD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10361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E2E44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93AE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710B754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92AF9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9D46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E0FC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 语句可以同时打印多个变量，比如 print(a, b) 就可以打印出变量 a 和 b 的值。（ ）</w:t>
            </w:r>
          </w:p>
        </w:tc>
      </w:tr>
      <w:tr w14:paraId="67B9C7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3D26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54F4622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F48522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25" w:name="HTMLOption119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8A2C16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6" w:name="HTMLOption120" w:shapeid="_x0000_i11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B72B27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0FC6AD72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3416A3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40FF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54A9B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EF5B1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761A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8A22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试题编号：20240119-sw-020</w:t>
            </w:r>
          </w:p>
        </w:tc>
      </w:tr>
      <w:tr w14:paraId="59910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8947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14D4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483F67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5718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8CA7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4D8DDE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3EAD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6631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57618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02AA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4CC1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试题解析：本题考察的 print 语句，print 可以同时打印多个变量。</w:t>
            </w:r>
          </w:p>
        </w:tc>
      </w:tr>
      <w:tr w14:paraId="5B4BE8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42EB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64570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1B2E67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66DC5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A98C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11773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52FE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4D2D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B6155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704D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7EF9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42997F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三、编程题(共2题，共30分)</w:t>
      </w: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985"/>
      </w:tblGrid>
      <w:tr w14:paraId="2764BE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D743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8A141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小明的生日到了，他收到了很多彩色的气球。现在我们要用Python来帮助小明绘制一个他最喜欢</w:t>
            </w:r>
          </w:p>
          <w:p w14:paraId="582192E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的彩色气球，如下图所示。</w:t>
            </w:r>
          </w:p>
          <w:p w14:paraId="1537CC0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要求：</w:t>
            </w:r>
          </w:p>
          <w:p w14:paraId="58E2CBF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3105150"/>
                  <wp:effectExtent l="0" t="0" r="0" b="0"/>
                  <wp:docPr id="2" name="图片 12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2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1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105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F89C4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（1）气球为半径50的圆，气球线条和填充均为蓝色；</w:t>
            </w:r>
          </w:p>
          <w:p w14:paraId="2520712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（2）圆（气球）和线条（绳子）的连接位置为画布正中心；</w:t>
            </w:r>
          </w:p>
          <w:p w14:paraId="1ACE4E4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（3）气球的绳子在气球正下方，长度为100。颜色不限。</w:t>
            </w:r>
          </w:p>
          <w:p w14:paraId="37CBAFE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提示：最下方的箭头为海龟默认形状，无需绘制。</w:t>
            </w:r>
          </w:p>
          <w:p w14:paraId="793B9A7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E53333"/>
                <w:bdr w:val="none" w:color="auto" w:sz="0" w:space="0"/>
                <w:vertAlign w:val="baseline"/>
              </w:rPr>
              <w:t>友情提示： </w:t>
            </w:r>
          </w:p>
          <w:p w14:paraId="071B1D2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color w:val="E53333"/>
                <w:bdr w:val="none" w:color="auto" w:sz="0" w:space="0"/>
                <w:vertAlign w:val="baseline"/>
              </w:rPr>
            </w:pPr>
            <w:r>
              <w:rPr>
                <w:color w:val="E53333"/>
                <w:bdr w:val="none" w:color="auto" w:sz="0" w:space="0"/>
                <w:vertAlign w:val="baseline"/>
              </w:rPr>
              <w:t>考试平台暂不支持画笔命名：Pen()命令，同学们可以选用其他命令；当然如果使用了Pen()命令，</w:t>
            </w:r>
          </w:p>
          <w:p w14:paraId="6C1CABB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E53333"/>
                <w:bdr w:val="none" w:color="auto" w:sz="0" w:space="0"/>
                <w:vertAlign w:val="baseline"/>
              </w:rPr>
              <w:t>只要程序是正确的，阅卷时依然按照正确处理。</w:t>
            </w:r>
          </w:p>
        </w:tc>
      </w:tr>
      <w:tr w14:paraId="4FA23F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8288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A897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1EEA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41BF9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211E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0C498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8261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F516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试题编号：202409-P1-36</w:t>
            </w:r>
          </w:p>
        </w:tc>
      </w:tr>
      <w:tr w14:paraId="151C80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0950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BDF7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 w14:paraId="10F276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BF46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FB53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 w14:paraId="4C8BF0C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import turtle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turtle.color("blue")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turtle.begin_fill()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turtle.circle(50)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turtle.end_fill()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#turtle.color("black")   #可有可无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turtle.right(90)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turtle.forward(100)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turtle.done()</w:t>
            </w:r>
          </w:p>
        </w:tc>
      </w:tr>
      <w:tr w14:paraId="03D7B9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7C473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8AB8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FDF2D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5D41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F97B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5341792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（1）导入库文件正确；（2分）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（2）有前进命令；（2分）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（3）有旋转90度命令；（2分）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（4）画圆正确；（2分）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（5）颜色正确；（2分，线条和填充各1分）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（6）指定坐标正确，气球2分，气球绳子2分；（4分）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（7）运行正常；（4分）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（8）绘制的图形正确。（2分）</w:t>
            </w:r>
          </w:p>
        </w:tc>
      </w:tr>
      <w:tr w14:paraId="292388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00128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DEB4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585&amp;exam_tid=197&amp;ttoken=42e979f36577cb88ef52f834272da041&amp;user_uid=ccef8fdd-343f-4af3-b8d9-072e48604ae1&amp;exam_uid=c6b0cb49-bb21-4090-8c47-b4dccfb12bc1&amp;exam_grade_uid=332540ec-32d8-4d68-95ff-24654df89401&amp;question_uid=7d96d1bc-f4a2-4977-b9b1-6554166297f5&amp;question_code=202409-P1-36&amp;question_score=20.00&amp;timestamp=1729060091&amp;token=91b3cedb08e8fb09cca05131ba3184bf&amp;d=20241016142803" \t "https://www.qceit.org.cn/user/_blank"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 w14:paraId="18CF3A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6C16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6B37A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 w14:paraId="190C75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09C9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BB17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考生得分：20</w:t>
            </w:r>
          </w:p>
        </w:tc>
      </w:tr>
      <w:tr w14:paraId="3DE700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F1D74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D1B2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E5FC9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AFC8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F7D1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8B0E373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985"/>
      </w:tblGrid>
      <w:tr w14:paraId="05AB33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E68E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49031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2023年9月23日晚，第十九届亚洲运动会在浙江省杭州市奥体中心隆重开幕。为准时参加开幕式，</w:t>
            </w:r>
          </w:p>
          <w:p w14:paraId="397BB87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李叔叔一家于9月23日提前开车前往杭州奥体中心，他家距离杭州奥体中心188km（公里），李叔</w:t>
            </w:r>
          </w:p>
          <w:p w14:paraId="568A450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叔开车用了t小时到达目的地，请问李叔叔开车的平均速度是多少km/h（公里/小时）？</w:t>
            </w:r>
          </w:p>
          <w:p w14:paraId="7DF2CD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要求：</w:t>
            </w:r>
          </w:p>
          <w:p w14:paraId="139A296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（1）程序开始运行时，提示“请输入一个数字，代表李叔叔开车用时”；  并要求用户输入整数；</w:t>
            </w:r>
          </w:p>
          <w:p w14:paraId="6F50B0D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（2）程序根据输入的数字计算出李叔叔开车的平均速度，并转化为整数； （提示：平均速度=总</w:t>
            </w:r>
          </w:p>
          <w:p w14:paraId="0615B8F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距离÷总时长） </w:t>
            </w:r>
          </w:p>
          <w:p w14:paraId="0C32013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（3）输出的格式为：“李叔叔开车的平均速度是：*km/h”。</w:t>
            </w:r>
          </w:p>
          <w:p w14:paraId="67AF9B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E53333"/>
                <w:bdr w:val="none" w:color="auto" w:sz="0" w:space="0"/>
                <w:vertAlign w:val="baseline"/>
              </w:rPr>
              <w:t>友情提示：</w:t>
            </w:r>
          </w:p>
          <w:p w14:paraId="636477C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color w:val="E53333"/>
                <w:bdr w:val="none" w:color="auto" w:sz="0" w:space="0"/>
                <w:vertAlign w:val="baseline"/>
              </w:rPr>
            </w:pPr>
            <w:r>
              <w:rPr>
                <w:color w:val="E53333"/>
                <w:bdr w:val="none" w:color="auto" w:sz="0" w:space="0"/>
                <w:vertAlign w:val="baseline"/>
              </w:rPr>
              <w:t>由于考试平台暂不支持eval()命令，同学们可以选用其他命令；当然如果您使用了，只要程序是正</w:t>
            </w:r>
          </w:p>
          <w:p w14:paraId="7F0DE22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E53333"/>
                <w:bdr w:val="none" w:color="auto" w:sz="0" w:space="0"/>
                <w:vertAlign w:val="baseline"/>
              </w:rPr>
              <w:t>确的，我们阅卷时依然按照正常处理。</w:t>
            </w:r>
          </w:p>
        </w:tc>
      </w:tr>
      <w:tr w14:paraId="11DD47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1399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B5C0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55DD8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FE56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DEDF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7194A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BEC6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85C1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试题编号：202409-P1-37</w:t>
            </w:r>
          </w:p>
        </w:tc>
      </w:tr>
      <w:tr w14:paraId="4CEFF6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F633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DF97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 w14:paraId="215FC8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6597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2BBD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 w14:paraId="62318B3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 w14:paraId="3565457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t=int(input('请输入一个数字，代表李叔叔开车用时：'))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print('李叔叔开车的平均速度是：',int(188/t),'km/h')</w:t>
            </w:r>
          </w:p>
        </w:tc>
      </w:tr>
      <w:tr w14:paraId="388F04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994F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4BF2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0BB66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874C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B71F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0334CDC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（1）有输入语句；（2分）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（2）有输出语句；（2分）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（3）有类型转化语句；（2分，每个1分）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（4）有计算语句；（2分）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（5）程序符合题目要求。（2分，如果属于类型转换错误，只扣1分）</w:t>
            </w:r>
          </w:p>
        </w:tc>
      </w:tr>
      <w:tr w14:paraId="7423D8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4910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33E3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584&amp;exam_tid=197&amp;ttoken=15e97eed4ec7da220c82e1125af25cca&amp;user_uid=ccef8fdd-343f-4af3-b8d9-072e48604ae1&amp;exam_uid=c6b0cb49-bb21-4090-8c47-b4dccfb12bc1&amp;exam_grade_uid=332540ec-32d8-4d68-95ff-24654df89401&amp;question_uid=9e7a4624-06f9-4c97-a67e-868cb120cd16&amp;question_code=202409-P1-37&amp;question_score=10.00&amp;timestamp=1729060091&amp;token=f53bd92719622db5c5e896079bc0ceed&amp;d=20241016142804" \t "https://www.qceit.org.cn/user/_blank"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 w14:paraId="372153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241B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3C94E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 w14:paraId="427571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768A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42FD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考生得分：10</w:t>
            </w:r>
          </w:p>
        </w:tc>
      </w:tr>
      <w:tr w14:paraId="0D1CDF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EB29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F4EE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C0375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35E3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D597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FE574D9"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NiNTEzZGI4Y2MwYmVhYmM2YmQyYmZhYzFjMGE1OGYifQ=="/>
  </w:docVars>
  <w:rsids>
    <w:rsidRoot w:val="0A431EE5"/>
    <w:rsid w:val="0A431EE5"/>
    <w:rsid w:val="22BF3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93.xml"/><Relationship Id="rId98" Type="http://schemas.openxmlformats.org/officeDocument/2006/relationships/control" Target="activeX/activeX92.xml"/><Relationship Id="rId97" Type="http://schemas.openxmlformats.org/officeDocument/2006/relationships/control" Target="activeX/activeX91.xml"/><Relationship Id="rId96" Type="http://schemas.openxmlformats.org/officeDocument/2006/relationships/control" Target="activeX/activeX90.xml"/><Relationship Id="rId95" Type="http://schemas.openxmlformats.org/officeDocument/2006/relationships/control" Target="activeX/activeX89.xml"/><Relationship Id="rId94" Type="http://schemas.openxmlformats.org/officeDocument/2006/relationships/control" Target="activeX/activeX88.xml"/><Relationship Id="rId93" Type="http://schemas.openxmlformats.org/officeDocument/2006/relationships/control" Target="activeX/activeX87.xml"/><Relationship Id="rId92" Type="http://schemas.openxmlformats.org/officeDocument/2006/relationships/control" Target="activeX/activeX86.xml"/><Relationship Id="rId91" Type="http://schemas.openxmlformats.org/officeDocument/2006/relationships/control" Target="activeX/activeX85.xml"/><Relationship Id="rId90" Type="http://schemas.openxmlformats.org/officeDocument/2006/relationships/control" Target="activeX/activeX84.xml"/><Relationship Id="rId9" Type="http://schemas.openxmlformats.org/officeDocument/2006/relationships/image" Target="media/image2.wmf"/><Relationship Id="rId89" Type="http://schemas.openxmlformats.org/officeDocument/2006/relationships/control" Target="activeX/activeX83.xml"/><Relationship Id="rId88" Type="http://schemas.openxmlformats.org/officeDocument/2006/relationships/control" Target="activeX/activeX82.xml"/><Relationship Id="rId87" Type="http://schemas.openxmlformats.org/officeDocument/2006/relationships/control" Target="activeX/activeX81.xml"/><Relationship Id="rId86" Type="http://schemas.openxmlformats.org/officeDocument/2006/relationships/control" Target="activeX/activeX80.xml"/><Relationship Id="rId85" Type="http://schemas.openxmlformats.org/officeDocument/2006/relationships/control" Target="activeX/activeX79.xml"/><Relationship Id="rId84" Type="http://schemas.openxmlformats.org/officeDocument/2006/relationships/control" Target="activeX/activeX78.xml"/><Relationship Id="rId83" Type="http://schemas.openxmlformats.org/officeDocument/2006/relationships/control" Target="activeX/activeX77.xml"/><Relationship Id="rId82" Type="http://schemas.openxmlformats.org/officeDocument/2006/relationships/control" Target="activeX/activeX76.xml"/><Relationship Id="rId81" Type="http://schemas.openxmlformats.org/officeDocument/2006/relationships/control" Target="activeX/activeX75.xml"/><Relationship Id="rId80" Type="http://schemas.openxmlformats.org/officeDocument/2006/relationships/control" Target="activeX/activeX74.xml"/><Relationship Id="rId8" Type="http://schemas.openxmlformats.org/officeDocument/2006/relationships/control" Target="activeX/activeX4.xml"/><Relationship Id="rId79" Type="http://schemas.openxmlformats.org/officeDocument/2006/relationships/control" Target="activeX/activeX73.xml"/><Relationship Id="rId78" Type="http://schemas.openxmlformats.org/officeDocument/2006/relationships/control" Target="activeX/activeX72.xml"/><Relationship Id="rId77" Type="http://schemas.openxmlformats.org/officeDocument/2006/relationships/control" Target="activeX/activeX71.xml"/><Relationship Id="rId76" Type="http://schemas.openxmlformats.org/officeDocument/2006/relationships/control" Target="activeX/activeX70.xml"/><Relationship Id="rId75" Type="http://schemas.openxmlformats.org/officeDocument/2006/relationships/control" Target="activeX/activeX69.xml"/><Relationship Id="rId74" Type="http://schemas.openxmlformats.org/officeDocument/2006/relationships/control" Target="activeX/activeX68.xml"/><Relationship Id="rId73" Type="http://schemas.openxmlformats.org/officeDocument/2006/relationships/control" Target="activeX/activeX67.xml"/><Relationship Id="rId72" Type="http://schemas.openxmlformats.org/officeDocument/2006/relationships/control" Target="activeX/activeX66.xml"/><Relationship Id="rId71" Type="http://schemas.openxmlformats.org/officeDocument/2006/relationships/control" Target="activeX/activeX65.xml"/><Relationship Id="rId70" Type="http://schemas.openxmlformats.org/officeDocument/2006/relationships/control" Target="activeX/activeX64.xml"/><Relationship Id="rId7" Type="http://schemas.openxmlformats.org/officeDocument/2006/relationships/control" Target="activeX/activeX3.xml"/><Relationship Id="rId69" Type="http://schemas.openxmlformats.org/officeDocument/2006/relationships/control" Target="activeX/activeX63.xml"/><Relationship Id="rId68" Type="http://schemas.openxmlformats.org/officeDocument/2006/relationships/control" Target="activeX/activeX62.xml"/><Relationship Id="rId67" Type="http://schemas.openxmlformats.org/officeDocument/2006/relationships/control" Target="activeX/activeX61.xml"/><Relationship Id="rId66" Type="http://schemas.openxmlformats.org/officeDocument/2006/relationships/control" Target="activeX/activeX60.xml"/><Relationship Id="rId65" Type="http://schemas.openxmlformats.org/officeDocument/2006/relationships/control" Target="activeX/activeX59.xml"/><Relationship Id="rId64" Type="http://schemas.openxmlformats.org/officeDocument/2006/relationships/control" Target="activeX/activeX58.xml"/><Relationship Id="rId63" Type="http://schemas.openxmlformats.org/officeDocument/2006/relationships/control" Target="activeX/activeX57.xml"/><Relationship Id="rId62" Type="http://schemas.openxmlformats.org/officeDocument/2006/relationships/control" Target="activeX/activeX56.xml"/><Relationship Id="rId61" Type="http://schemas.openxmlformats.org/officeDocument/2006/relationships/control" Target="activeX/activeX55.xml"/><Relationship Id="rId60" Type="http://schemas.openxmlformats.org/officeDocument/2006/relationships/control" Target="activeX/activeX54.xml"/><Relationship Id="rId6" Type="http://schemas.openxmlformats.org/officeDocument/2006/relationships/control" Target="activeX/activeX2.xml"/><Relationship Id="rId59" Type="http://schemas.openxmlformats.org/officeDocument/2006/relationships/control" Target="activeX/activeX53.xml"/><Relationship Id="rId58" Type="http://schemas.openxmlformats.org/officeDocument/2006/relationships/control" Target="activeX/activeX52.xml"/><Relationship Id="rId57" Type="http://schemas.openxmlformats.org/officeDocument/2006/relationships/control" Target="activeX/activeX51.xml"/><Relationship Id="rId56" Type="http://schemas.openxmlformats.org/officeDocument/2006/relationships/control" Target="activeX/activeX50.xml"/><Relationship Id="rId55" Type="http://schemas.openxmlformats.org/officeDocument/2006/relationships/control" Target="activeX/activeX49.xml"/><Relationship Id="rId54" Type="http://schemas.openxmlformats.org/officeDocument/2006/relationships/control" Target="activeX/activeX48.xml"/><Relationship Id="rId53" Type="http://schemas.openxmlformats.org/officeDocument/2006/relationships/control" Target="activeX/activeX47.xml"/><Relationship Id="rId52" Type="http://schemas.openxmlformats.org/officeDocument/2006/relationships/control" Target="activeX/activeX46.xml"/><Relationship Id="rId51" Type="http://schemas.openxmlformats.org/officeDocument/2006/relationships/control" Target="activeX/activeX45.xml"/><Relationship Id="rId50" Type="http://schemas.openxmlformats.org/officeDocument/2006/relationships/image" Target="media/image3.png"/><Relationship Id="rId5" Type="http://schemas.openxmlformats.org/officeDocument/2006/relationships/image" Target="media/image1.wmf"/><Relationship Id="rId49" Type="http://schemas.openxmlformats.org/officeDocument/2006/relationships/control" Target="activeX/activeX44.xml"/><Relationship Id="rId48" Type="http://schemas.openxmlformats.org/officeDocument/2006/relationships/control" Target="activeX/activeX43.xml"/><Relationship Id="rId47" Type="http://schemas.openxmlformats.org/officeDocument/2006/relationships/control" Target="activeX/activeX42.xml"/><Relationship Id="rId46" Type="http://schemas.openxmlformats.org/officeDocument/2006/relationships/control" Target="activeX/activeX41.xml"/><Relationship Id="rId45" Type="http://schemas.openxmlformats.org/officeDocument/2006/relationships/control" Target="activeX/activeX40.xml"/><Relationship Id="rId44" Type="http://schemas.openxmlformats.org/officeDocument/2006/relationships/control" Target="activeX/activeX39.xml"/><Relationship Id="rId43" Type="http://schemas.openxmlformats.org/officeDocument/2006/relationships/control" Target="activeX/activeX38.xml"/><Relationship Id="rId42" Type="http://schemas.openxmlformats.org/officeDocument/2006/relationships/control" Target="activeX/activeX37.xml"/><Relationship Id="rId41" Type="http://schemas.openxmlformats.org/officeDocument/2006/relationships/control" Target="activeX/activeX36.xml"/><Relationship Id="rId40" Type="http://schemas.openxmlformats.org/officeDocument/2006/relationships/control" Target="activeX/activeX35.xml"/><Relationship Id="rId4" Type="http://schemas.openxmlformats.org/officeDocument/2006/relationships/control" Target="activeX/activeX1.xml"/><Relationship Id="rId39" Type="http://schemas.openxmlformats.org/officeDocument/2006/relationships/control" Target="activeX/activeX34.xml"/><Relationship Id="rId38" Type="http://schemas.openxmlformats.org/officeDocument/2006/relationships/control" Target="activeX/activeX33.xml"/><Relationship Id="rId37" Type="http://schemas.openxmlformats.org/officeDocument/2006/relationships/control" Target="activeX/activeX32.xml"/><Relationship Id="rId36" Type="http://schemas.openxmlformats.org/officeDocument/2006/relationships/control" Target="activeX/activeX31.xml"/><Relationship Id="rId35" Type="http://schemas.openxmlformats.org/officeDocument/2006/relationships/control" Target="activeX/activeX30.xml"/><Relationship Id="rId34" Type="http://schemas.openxmlformats.org/officeDocument/2006/relationships/control" Target="activeX/activeX29.xml"/><Relationship Id="rId33" Type="http://schemas.openxmlformats.org/officeDocument/2006/relationships/control" Target="activeX/activeX28.xml"/><Relationship Id="rId32" Type="http://schemas.openxmlformats.org/officeDocument/2006/relationships/control" Target="activeX/activeX27.xml"/><Relationship Id="rId31" Type="http://schemas.openxmlformats.org/officeDocument/2006/relationships/control" Target="activeX/activeX26.xml"/><Relationship Id="rId30" Type="http://schemas.openxmlformats.org/officeDocument/2006/relationships/control" Target="activeX/activeX25.xml"/><Relationship Id="rId3" Type="http://schemas.openxmlformats.org/officeDocument/2006/relationships/theme" Target="theme/theme1.xml"/><Relationship Id="rId29" Type="http://schemas.openxmlformats.org/officeDocument/2006/relationships/control" Target="activeX/activeX24.xml"/><Relationship Id="rId28" Type="http://schemas.openxmlformats.org/officeDocument/2006/relationships/control" Target="activeX/activeX23.xml"/><Relationship Id="rId27" Type="http://schemas.openxmlformats.org/officeDocument/2006/relationships/control" Target="activeX/activeX22.xml"/><Relationship Id="rId26" Type="http://schemas.openxmlformats.org/officeDocument/2006/relationships/control" Target="activeX/activeX21.xml"/><Relationship Id="rId25" Type="http://schemas.openxmlformats.org/officeDocument/2006/relationships/control" Target="activeX/activeX20.xml"/><Relationship Id="rId24" Type="http://schemas.openxmlformats.org/officeDocument/2006/relationships/control" Target="activeX/activeX19.xml"/><Relationship Id="rId23" Type="http://schemas.openxmlformats.org/officeDocument/2006/relationships/control" Target="activeX/activeX18.xml"/><Relationship Id="rId22" Type="http://schemas.openxmlformats.org/officeDocument/2006/relationships/control" Target="activeX/activeX17.xml"/><Relationship Id="rId21" Type="http://schemas.openxmlformats.org/officeDocument/2006/relationships/control" Target="activeX/activeX16.xml"/><Relationship Id="rId20" Type="http://schemas.openxmlformats.org/officeDocument/2006/relationships/control" Target="activeX/activeX15.xml"/><Relationship Id="rId2" Type="http://schemas.openxmlformats.org/officeDocument/2006/relationships/settings" Target="settings.xml"/><Relationship Id="rId19" Type="http://schemas.openxmlformats.org/officeDocument/2006/relationships/control" Target="activeX/activeX14.xml"/><Relationship Id="rId18" Type="http://schemas.openxmlformats.org/officeDocument/2006/relationships/control" Target="activeX/activeX13.xml"/><Relationship Id="rId17" Type="http://schemas.openxmlformats.org/officeDocument/2006/relationships/control" Target="activeX/activeX12.xml"/><Relationship Id="rId16" Type="http://schemas.openxmlformats.org/officeDocument/2006/relationships/control" Target="activeX/activeX11.xml"/><Relationship Id="rId15" Type="http://schemas.openxmlformats.org/officeDocument/2006/relationships/control" Target="activeX/activeX10.xml"/><Relationship Id="rId14" Type="http://schemas.openxmlformats.org/officeDocument/2006/relationships/control" Target="activeX/activeX9.xml"/><Relationship Id="rId13" Type="http://schemas.openxmlformats.org/officeDocument/2006/relationships/control" Target="activeX/activeX8.xml"/><Relationship Id="rId128" Type="http://schemas.openxmlformats.org/officeDocument/2006/relationships/fontTable" Target="fontTable.xml"/><Relationship Id="rId127" Type="http://schemas.openxmlformats.org/officeDocument/2006/relationships/image" Target="media/image4.jpeg"/><Relationship Id="rId126" Type="http://schemas.openxmlformats.org/officeDocument/2006/relationships/control" Target="activeX/activeX120.xml"/><Relationship Id="rId125" Type="http://schemas.openxmlformats.org/officeDocument/2006/relationships/control" Target="activeX/activeX119.xml"/><Relationship Id="rId124" Type="http://schemas.openxmlformats.org/officeDocument/2006/relationships/control" Target="activeX/activeX118.xml"/><Relationship Id="rId123" Type="http://schemas.openxmlformats.org/officeDocument/2006/relationships/control" Target="activeX/activeX117.xml"/><Relationship Id="rId122" Type="http://schemas.openxmlformats.org/officeDocument/2006/relationships/control" Target="activeX/activeX116.xml"/><Relationship Id="rId121" Type="http://schemas.openxmlformats.org/officeDocument/2006/relationships/control" Target="activeX/activeX115.xml"/><Relationship Id="rId120" Type="http://schemas.openxmlformats.org/officeDocument/2006/relationships/control" Target="activeX/activeX114.xml"/><Relationship Id="rId12" Type="http://schemas.openxmlformats.org/officeDocument/2006/relationships/control" Target="activeX/activeX7.xml"/><Relationship Id="rId119" Type="http://schemas.openxmlformats.org/officeDocument/2006/relationships/control" Target="activeX/activeX113.xml"/><Relationship Id="rId118" Type="http://schemas.openxmlformats.org/officeDocument/2006/relationships/control" Target="activeX/activeX112.xml"/><Relationship Id="rId117" Type="http://schemas.openxmlformats.org/officeDocument/2006/relationships/control" Target="activeX/activeX111.xml"/><Relationship Id="rId116" Type="http://schemas.openxmlformats.org/officeDocument/2006/relationships/control" Target="activeX/activeX110.xml"/><Relationship Id="rId115" Type="http://schemas.openxmlformats.org/officeDocument/2006/relationships/control" Target="activeX/activeX109.xml"/><Relationship Id="rId114" Type="http://schemas.openxmlformats.org/officeDocument/2006/relationships/control" Target="activeX/activeX108.xml"/><Relationship Id="rId113" Type="http://schemas.openxmlformats.org/officeDocument/2006/relationships/control" Target="activeX/activeX107.xml"/><Relationship Id="rId112" Type="http://schemas.openxmlformats.org/officeDocument/2006/relationships/control" Target="activeX/activeX106.xml"/><Relationship Id="rId111" Type="http://schemas.openxmlformats.org/officeDocument/2006/relationships/control" Target="activeX/activeX105.xml"/><Relationship Id="rId110" Type="http://schemas.openxmlformats.org/officeDocument/2006/relationships/control" Target="activeX/activeX104.xml"/><Relationship Id="rId11" Type="http://schemas.openxmlformats.org/officeDocument/2006/relationships/control" Target="activeX/activeX6.xml"/><Relationship Id="rId109" Type="http://schemas.openxmlformats.org/officeDocument/2006/relationships/control" Target="activeX/activeX103.xml"/><Relationship Id="rId108" Type="http://schemas.openxmlformats.org/officeDocument/2006/relationships/control" Target="activeX/activeX102.xml"/><Relationship Id="rId107" Type="http://schemas.openxmlformats.org/officeDocument/2006/relationships/control" Target="activeX/activeX101.xml"/><Relationship Id="rId106" Type="http://schemas.openxmlformats.org/officeDocument/2006/relationships/control" Target="activeX/activeX100.xml"/><Relationship Id="rId105" Type="http://schemas.openxmlformats.org/officeDocument/2006/relationships/control" Target="activeX/activeX99.xml"/><Relationship Id="rId104" Type="http://schemas.openxmlformats.org/officeDocument/2006/relationships/control" Target="activeX/activeX98.xml"/><Relationship Id="rId103" Type="http://schemas.openxmlformats.org/officeDocument/2006/relationships/control" Target="activeX/activeX97.xml"/><Relationship Id="rId102" Type="http://schemas.openxmlformats.org/officeDocument/2006/relationships/control" Target="activeX/activeX96.xml"/><Relationship Id="rId101" Type="http://schemas.openxmlformats.org/officeDocument/2006/relationships/control" Target="activeX/activeX95.xml"/><Relationship Id="rId100" Type="http://schemas.openxmlformats.org/officeDocument/2006/relationships/control" Target="activeX/activeX94.xml"/><Relationship Id="rId10" Type="http://schemas.openxmlformats.org/officeDocument/2006/relationships/control" Target="activeX/activeX5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21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2024-10-16T06:28:00Z</dcterms:created>
  <dc:creator>刘梦婷</dc:creator>
  <cp:lastModifiedBy>刘梦婷</cp:lastModifiedBy>
  <dcterms:modified xsi:type="dcterms:W3CDTF">2024-10-16T06:36:19Z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DE669B685ADF49B1BA2228357EBAE020_11</vt:lpwstr>
  </property>
</Properties>
</file>