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下列有关分治算法思想的描述不正确的是？（ ）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将问题分解成的子问题具有相同的模式。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将问题分解出的各个子问题相互之间有公共子问题。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当问题足够小时，可以直接求解。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可以将子问题的求解结果合并成原问题的解。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试题编号：202306-zj-020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试题解析：将问题分解出的各个子问题相互之间没有公共子问题。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斐波那契数列前n项是1,1,2,3,5,8,13......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补全下面程序代码，求第n项斐波那契数列的值。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def fib(n):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if ______: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    return 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    return fib(n-1) + fib(n-2)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 ==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 &lt;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 ==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 &lt; 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试题编号：202306-zj-021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试题解析：用分治思想，递归求解。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用分治法求两个数的最大公约数，代码和运行结果如下，请选择合适的代码完成程序？（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fun(m, 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 m % n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__________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print(fun(98, 56))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程序运行结果如下：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fun(n, m-n)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fun(n, m%n)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fun(m, m-n)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fun(m, m%n)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试题编号：202306-zj-022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试题解析：用分治算法，实现两个数的最大公约数求解。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列出第三方库的详细信息的pip指令是？（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pip install &lt;第三方库名&gt;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pip download&lt;第三方库名&gt;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pip show&lt;第三方库名&gt;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pip list&lt;第三方库名&gt;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试题编号：20230615-fcl-031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试题解析：pip命令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想要在Python中导入math模块中的sqrt(x)函数，下列程序段错误的是？（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math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math.sqrt(x)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from math import sqrt as t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math as m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m.sqrt(x)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math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sqrt(x)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试题编号：20230615-fcl-032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试题解析：库使用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关于求解“找出所有满足各位数字之和等于8的三位数”时，在下列数值范围内，算法执行效率最高的是？（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0—999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0—1000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100—800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107—800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试题编号：20230702-xyr-023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试题解析：枚举的范围应尽可能小但又不遗漏.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已知，从1到n的连续自然数相乘的积叫做阶乘，用符号n!表示，比如3！=1×2×3，规定0！=1。那么用递归算法求n的阶乘，递归式正确的是？（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f(0)=1,n=n*(n-1)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f(0)=1,f(n)=f(0)*f(n-1)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f(0)=1,f(n)=f(n)*f(n-1)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f(0)=1,f(n)=n*f(n-1)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试题解析：使用递归求解n的阶乘 n! = 1 * 2* 3*…*n,这个式子写成递归式就是n! = (n -1)! * n, 就把问题规模为n的问题转换为求解规模为n -1的问题。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当n为6时，运行下列Python程序后的结果是？（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f(n):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if n&lt;=2: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return f(n-1)+f(n-2)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n=int(input("请输入一个正整数："))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print(f(n))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试题解析：递归式看出每一项等于前两项之和，递推得出结果。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下列程序中，当n＝4时，返回结果为？（ ）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x(n):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if  n==1: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return n+x(n-1)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试题解析：根据递归式，对n求和。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下列选项中，不属于递归特性的是？（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递归函数一定包含条件控制语句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递归算法体现了大事化小的思想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递归效率不高，递归层次过多会导致栈溢出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递归算法代码简洁，效率较高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试题解析：递归算法必须有结束递归的条件来终止递归，递归过程中进行递归调用的次数必须是有限的，算法效率不高。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对于下列递归式子，当n=4时，F的值是？（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F(n)=F(n-1)*2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F(1)=2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试题解析：根据递归式，每一项等于前一项乘以2。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下面函数实现的功能是？（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   mi(x, 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   n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return 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return  x*mi(x, n-1)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计算x的n次方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3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计算n的x次方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计算x!*n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55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计算x*n!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试题解析：根据递归式，求x的n次方。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afun(n):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for i in range(1,n+1):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s*=i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对以上代码解释错误的是？（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程序正常运行时，afun(n)函数的作用是求n的阶乘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程序正常运行时，afun(n)函数的作用是求n+1的阶乘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s是局部变量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range()函数是Python内置函数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试题解析：在range(a,b)函数中，范围包含a、不包含b。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关于下列代码解释错误的一项是？（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ZhongYao(a:str,b:int)-&gt;str: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word=a*b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print('重要的事情说{}遍：{}'.format(b,word))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return ZhongYao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ZhongYao('学习','3')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参数a的数据类型必须是字符串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1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参数b的数据类型必须是整型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62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函数指定了返回值的数据类型是字符串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程序正常运行，输出结果是：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重要的事情说3遍：学习学习学习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试题解析：因为a的值是'学习',b的值是'3'，其数据类型均为字符串，所以无法运行word=a*b，故程序会报错。其余三项均正确。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下列代码的运行结果是？（ ）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exchange(a,b):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a,b=b,a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print(a,b)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a,b=3,5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exchange(a,b)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print(a,b)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5 3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3 5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5 3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试题解析：函数体内的a,b是局部变量，函数体外的a,b是全局变量。全局变量的作用域是整个程序，局部变量的作用域是函数内部。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下列代码的运行结果是？（ ）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car_show(cars):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for car in cars: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print('good',car)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car_show(['BYD','Haval','Wuling'])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68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['BYD','Haval','Wuling']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'good','BYD'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'good','Haval'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'good','Wuling'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BYD Haval Wuling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1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BYD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Haval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Wuling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试题解析：列表可以做为参数传递进函数体内，并且按列表的语法规则进行读取与修改。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函数中定义了4个参数，其中2个参数都指定了默认值，见下面代码，那么在调用函数时参数个数最少是？（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SiBianXing(a,b,c=5,d=8):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ZhouChang=a+b+c+d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return ZhouChang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SiBianXing( ?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72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3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5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试题解析：设置了默认值的参数，在函数调用时可以不用传入值，此时采用默认值运行。如果传入了新值，那么将使用新传入的值运行。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执行如下程序，以下选项中哪一项是错误的？（ ）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def f(a,b):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c=a+b*2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b=a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   return c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a=1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b=2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c=f(a,b)+b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该函数名称为f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执行该程序后，变量a的值为1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78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执行该程序后，变量b的值为2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9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执行该程序后，变量c的值为6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试题解析：调用时函数返回值局部变量a=1，b=1，c=5，调用结束后返回主程序，全局变量a=1，b=2，c=5+2=7。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以下哪种情况下的代码块适合设计成函数？（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复杂的功能块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难以看懂的功能块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有性能要求的功能块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会多次用到的功能块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试题解析：函数的根本目的是代码复用。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使用位置实参的方式调用函数时，下列哪种情况下程序一定会出错？（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传入的实参个数比形参个数多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部分形参赋以默认值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函数调用时，重新给赋予了默认值的形参传入新值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部分实参以关键字赋值的方式去调用函数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试题解析：传入的实参个数要与函数定义时所提供的形参个数匹配。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下列函数定义中，正确的是？（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myfunc(a,b,c)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   print(myfunc(a,b))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myfunc(a=1,b,c):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  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print(myfunc(a,b,c))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myfunc(a,b=1,c):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  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print(myfunc(a,b,c))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myfunc(a,b,c=1):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  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print(myfunc(a,b,c))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试题解析：形参可以有默认值，但是有位置要求。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调用函数的时候，所使用的参数是？（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92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实参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位置参数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关键字参数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5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不定长参数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试题解析：B-C均为形参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对于如下自定义的函数：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def myfunc(a,b,c):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return a+b+c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以下调用该函数的语句中，能正确执行的是？（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myfunc(1,2)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myfunc(a=3,2,1)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myfunc(3,b=2,1)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99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myfunc(3,2,c=1)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试题解析：在形参列表中必须先列出没有默认值的形参，再列出有默认值的形参。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使用*args和**kwargs形参来定义函数时，正确的说法是？（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00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使用*args代表列表，使用**kwargs代表元组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可以在调用函数时传入多个实参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2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使用*args代表元组，使用**kwargs代表列表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使用*args代表字典，使用**kwargs代表列表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试题解析：使用*args和**kwargs形参来定义函数时，使用*args代表列表，使用**kwargs代表字典，这种形式可以在调用函数时传入多个实参。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关于函数参数的默认值设置，描述不正确的是？（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定义函数时，可以为某形参设定默认值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05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如果为某形参设定了默认值，则在调用函数时就不能再为该形参传入新值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如果为某形参设定了默认值，在调用函数时还可以为该形参再传入新值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关键字形参就是一种为参数设置默认值的方式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试题解析：Python中，形参设定了默认值后，在调用函数时还可以为该形参再传入新值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分治算法是把一个大问题分解为若干个规模较小、性质相同的子问题。最后子问题可以简单地直接求解，将所有子问题的解合并起来就是原问题的解。（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08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9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试题编号：202306-zj-033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试题解析：分治算法的概念：分、治、合。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pip联网直接下载安装第三方库时，只能临时更换下载源，不能更改默认的下载源。（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11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试题编号：20230615-fcl-033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试题解析：pip安装第三方库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运行以下代码的时间复杂度为O(n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k=0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n=11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i in range(n):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k=k+1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j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k=k+2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print(k)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12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试题编号：20230702-xyr-034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试题解析：两个for语句不为嵌套，那么它们执行的时间复杂度只计算一个的就可以了，所以时间复杂度为O(n)。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对于递归而言，递推与回归，二者缺一不可。（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14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试题解析：递推关系是递归的重要组成。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递归算法必须确保，需要解决的问题可以转化为一个或多个子问题来求解，这些子问题的求解方法与原问题相同，只是在数量和规模上不同，而且每次递归调用时，问题规模都能够缩小。（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16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试题编号：20230704-TR-026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试题解析：递归的核心思想就是自己调用自己，能够用递归解决问题的条件之一，是需要解决的问题可以转化为一个或多个子问题来求解，而这些子问题的求解方法与原问题相同，只是在数量和规模上不同。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当函数运行结束后，局部变量的值依然存在，下次函数调用可以继续使用。（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18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试题解析：局部变量的作用域是在函数体内，函数体内的代码运行完毕后，局部变量的值会在内存中被删除，下次函数调用时不能继续使用。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内置函数不需要使用关键字import导入就可以使用，自定义函数可以先调用后定义。（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0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21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试题编号：20230710-cqf-24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试题解析：自定义函数必须要先定义，才能调用。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编程时，需要把实现复杂功能的代码封装起来，设计成函数。（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22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3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试题解析：程序设计中，可以把需要重复使用的代码封装起来，设计成函数。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将实现特定功能的代码块设计成函数，有助于提高整个程序的运行速度。（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25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试题解析：函数设计的主要目的是提高代码的复用率，并不提升程序的运行速度。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如果允许形参设置默认值，则函数定义时要先列出没有默认值的形参，再列出有默认值的形参。（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26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试题编号：20230713-xm-028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试题解析：Python函数，定义时要先列出没有默认值的形参，再列出有默认值的形参。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统计高分问题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小张在学习对分查找后，想利用该思路来实践一下，加深对该算法的理解。于是他按老师的要求，统计期末考试成绩，总分比他高的同学有多少个？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他的思路是，首先将全区所有学生的成绩降序排序，然后利用对分查找思想解决。他编写的代码如下，请完善划线处的代码。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cj =[654,643,621,612,609,606,...]</w:t>
            </w:r>
            <w:r>
              <w:rPr>
                <w:color w:val="E53333"/>
                <w:vertAlign w:val="baseline"/>
              </w:rPr>
              <w:t>#学生成绩存列表cj并已经降序排序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def dfsearch(key):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i =0; j=len(cj)-1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while i&lt;=j: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m =(i+j)//2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if cj[m]&gt;key: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   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       j-= 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return  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key = int(input('输入待查找的成绩'))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pos =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print('高于',key,'分的人数有',pos)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试题编号：202312-P4-36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cj =[654,643,621,612,609,606,...]</w:t>
            </w:r>
            <w:r>
              <w:rPr>
                <w:color w:val="E53333"/>
                <w:vertAlign w:val="baseline"/>
              </w:rPr>
              <w:t>#学生成绩存列表cj并已经降序排序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def dfsearch(key):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i =0; j=len(cj)-1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 while i&lt;=j: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m =(i+j)//2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if cj[m]&gt;key: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           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 i +=1   </w:t>
            </w:r>
            <w:r>
              <w:rPr>
                <w:vertAlign w:val="baseline"/>
              </w:rPr>
              <w:t>   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 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        j-= 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return  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   i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key = int(input('输入待查找的成绩'))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pos =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 dfsearch（key）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print('高于',key,'分的人数有',pos)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（1）i += 1或等价表达式；（2分）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（2）i或等价表达式；（3分)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（3）dfsearch(key)或等价表达式。（3分）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496&amp;exam_tid=155&amp;ttoken=70ceb3954a6617ef688c7dc1db39cdbd&amp;user_uid=0aab2eb0-33da-440b-8a86-4b1d7d2cabb2&amp;exam_uid=4a22af20-276b-4613-8bb1-5ab9ff00970f&amp;exam_grade_uid=36c0c3bf-ea9a-4811-bd33-8fc7095f760b&amp;question_uid=092c54ef-e00b-4167-bd13-a07bc4cd1315&amp;question_code=202312-P4-36&amp;question_score=8.00&amp;timestamp=1704335516&amp;token=4b7de0e21ffeed0bd53178c268765743&amp;d=20240104103158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比岁数问题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有5个人坐在一起，问第五个人多少岁？他说比第4个人大2岁。问第4个人岁数，他说比第3个人大2岁。问第三个人，又说比第2人大两岁。问第2个人，说比第一个人大两岁。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最后问第一个人，他说是10岁。请问第五个人多大？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请运用递归算法完成以下代码。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age(n):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c =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c 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return 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print(age(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试题编号：202312-P4-37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def age(n):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n == 1</w:t>
            </w:r>
            <w:r>
              <w:rPr>
                <w:vertAlign w:val="baseline"/>
              </w:rPr>
              <w:t>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c = 10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c =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age(n - 1) + 2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return c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print(age(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5</w:t>
            </w:r>
            <w:r>
              <w:rPr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（1）n==1或等效答案；（3分）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（2）age(n - 1) + 2或等效答案；（4分）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（3）5或等效答案。（3分）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495&amp;exam_tid=155&amp;ttoken=32bfb182d3b6271edaf36a911a968600&amp;user_uid=0aab2eb0-33da-440b-8a86-4b1d7d2cabb2&amp;exam_uid=4a22af20-276b-4613-8bb1-5ab9ff00970f&amp;exam_grade_uid=36c0c3bf-ea9a-4811-bd33-8fc7095f760b&amp;question_uid=7bb4fc21-2e79-4b93-968d-ea219db38cbc&amp;question_code=202312-P4-37&amp;question_score=10.00&amp;timestamp=1704335516&amp;token=9b27189a5161405e7e93bff9782829f2&amp;d=20240104103158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30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25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数学证明问题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上世纪中期，校园里流行一种数学游戏，其规则十分简单：任意取一个自然数，若它是奇数，则把它乘以3加上1，若它是偶数，则除以2。按此规则进行下去，经过若干步的计算就能得到自然数1。这个数学现象至今都没有得到完全的证明，但是可以编程来验证它的正确性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实现上述功能的部分程序代码如下，请补充完成空白处的内容。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step =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midlist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def subwork(n):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global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if n == 1: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elif n % 2 == 0: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n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midlist. append(n)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step += 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subwork(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elif n % 2 != 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n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midlist.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step += 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subwork(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cur_num = int(input("请输入一个数字："))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subwork(cur_num)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print(midlist)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print(step)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试题编号：202312-P4-38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 w:hanging="36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 w:hanging="360"/>
              <w:textAlignment w:val="baseline"/>
            </w:pPr>
            <w:r>
              <w:rPr>
                <w:vertAlign w:val="baseline"/>
              </w:rPr>
              <w:t>step =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midlist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def subwork(n):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global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if n == 1: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elif n % 2 == 0: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n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n / 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midlist.append(n)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step += 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subwork(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n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  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elif n % 2 != 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n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n * 3 + 1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midlist.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append(n)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step += 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subwork(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n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return step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cur_num = int(input("请输入一个数字："))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subwork(cur_num)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print(midlist)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print(step)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（1）n / 2或等效答案；（3分）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（2）n或等效答案；（2分）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（3）n * 3 + 1或等效答案；（3分）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（4）append(n)或等效答案；（2分）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（5）n 或等效答案。（2分)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497&amp;exam_tid=155&amp;ttoken=d9d41228943da8cb22e8b5d6b195efb6&amp;user_uid=0aab2eb0-33da-440b-8a86-4b1d7d2cabb2&amp;exam_uid=4a22af20-276b-4613-8bb1-5ab9ff00970f&amp;exam_grade_uid=36c0c3bf-ea9a-4811-bd33-8fc7095f760b&amp;question_uid=1adc655f-a537-43cb-95b3-a7255321c814&amp;question_code=202312-P4-38&amp;question_score=12.00&amp;timestamp=1704335516&amp;token=4d1d6f4c5c36280d37dce7fc1d0db9c7&amp;d=20240104103158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0B5D2255"/>
    <w:rsid w:val="25E8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control" Target="activeX/activeX4.xml"/><Relationship Id="rId89" Type="http://schemas.openxmlformats.org/officeDocument/2006/relationships/control" Target="activeX/activeX82.xml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3.xml"/><Relationship Id="rId79" Type="http://schemas.openxmlformats.org/officeDocument/2006/relationships/control" Target="activeX/activeX72.xml"/><Relationship Id="rId78" Type="http://schemas.openxmlformats.org/officeDocument/2006/relationships/control" Target="activeX/activeX71.xml"/><Relationship Id="rId77" Type="http://schemas.openxmlformats.org/officeDocument/2006/relationships/control" Target="activeX/activeX70.xml"/><Relationship Id="rId76" Type="http://schemas.openxmlformats.org/officeDocument/2006/relationships/control" Target="activeX/activeX69.xml"/><Relationship Id="rId75" Type="http://schemas.openxmlformats.org/officeDocument/2006/relationships/control" Target="activeX/activeX68.xml"/><Relationship Id="rId74" Type="http://schemas.openxmlformats.org/officeDocument/2006/relationships/control" Target="activeX/activeX67.xml"/><Relationship Id="rId73" Type="http://schemas.openxmlformats.org/officeDocument/2006/relationships/control" Target="activeX/activeX66.xml"/><Relationship Id="rId72" Type="http://schemas.openxmlformats.org/officeDocument/2006/relationships/control" Target="activeX/activeX65.xml"/><Relationship Id="rId71" Type="http://schemas.openxmlformats.org/officeDocument/2006/relationships/control" Target="activeX/activeX64.xml"/><Relationship Id="rId70" Type="http://schemas.openxmlformats.org/officeDocument/2006/relationships/control" Target="activeX/activeX63.xml"/><Relationship Id="rId7" Type="http://schemas.openxmlformats.org/officeDocument/2006/relationships/image" Target="media/image2.wmf"/><Relationship Id="rId69" Type="http://schemas.openxmlformats.org/officeDocument/2006/relationships/control" Target="activeX/activeX62.xml"/><Relationship Id="rId68" Type="http://schemas.openxmlformats.org/officeDocument/2006/relationships/control" Target="activeX/activeX61.xml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wmf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image" Target="media/image3.wmf"/><Relationship Id="rId128" Type="http://schemas.openxmlformats.org/officeDocument/2006/relationships/fontTable" Target="fontTable.xml"/><Relationship Id="rId127" Type="http://schemas.openxmlformats.org/officeDocument/2006/relationships/control" Target="activeX/activeX120.xml"/><Relationship Id="rId126" Type="http://schemas.openxmlformats.org/officeDocument/2006/relationships/control" Target="activeX/activeX119.xml"/><Relationship Id="rId125" Type="http://schemas.openxmlformats.org/officeDocument/2006/relationships/control" Target="activeX/activeX118.xml"/><Relationship Id="rId124" Type="http://schemas.openxmlformats.org/officeDocument/2006/relationships/control" Target="activeX/activeX117.xml"/><Relationship Id="rId123" Type="http://schemas.openxmlformats.org/officeDocument/2006/relationships/control" Target="activeX/activeX116.xml"/><Relationship Id="rId122" Type="http://schemas.openxmlformats.org/officeDocument/2006/relationships/control" Target="activeX/activeX115.xml"/><Relationship Id="rId121" Type="http://schemas.openxmlformats.org/officeDocument/2006/relationships/control" Target="activeX/activeX114.xml"/><Relationship Id="rId120" Type="http://schemas.openxmlformats.org/officeDocument/2006/relationships/control" Target="activeX/activeX113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2.xml"/><Relationship Id="rId118" Type="http://schemas.openxmlformats.org/officeDocument/2006/relationships/control" Target="activeX/activeX11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2024-01-04T02:32:00Z</dcterms:created>
  <dc:creator>Administrator</dc:creator>
  <cp:lastModifiedBy>CIE-新疆考试服务中心 张老师</cp:lastModifiedBy>
  <dcterms:modified xsi:type="dcterms:W3CDTF">2024-01-05T03:42:58Z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6753E06C031E4B3C8D9A5436BFAA7C31_12</vt:lpwstr>
  </property>
</Properties>
</file>