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表达式len("学史明理增信 ，读史终生受益") &gt; len(" reading history will benefit you ")的结果是？（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试题编号：20220426-lyl-003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表达式(2&lt;1)==False的结果是？（ ）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Error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试题编号：20220426-lyl-007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在Python中，type()函数用于查看对象的数据类型，在Python shell 中运行type(‘6’*20)，运行结果为？（ ）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&lt;class 'int'&gt;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&lt;class 'str'&gt;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&lt;class 'float'&gt;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语法错误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关于turtle的运动体系中，说法正确的是？（ ）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turtle.goto(x,y)可以让小海龟直线前进到指定的坐标位置。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turtle.forward(a)可以让小海龟向前移动a个像素，如果a为负数，运动方向不变，只是小海龟自身的方向与原来相反。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turtle.seth()、turtle.left()、turtle.right()的参数均为绝对角度。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turtle.dot()与turtle.circle()的参数均为半径。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在turtle画图中，常常使用turtle.color(color1,color2)指令进行画笔颜色和填充颜色的设置，下列关于该指令使用正确的是？（ ）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turtle.color(“red”,”yellow”)表示画笔颜色为黄色，背景颜色为红色。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turtle.color(“red”)表示画笔颜色为红色，背景颜色随机。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turtle.color(color1,color2)指令中的参数color2是可选项，可以只有一个颜色参数。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turtle.color(color1,color2)指令中若将color1和color2删掉，即turtle.color(),小海龟在向前走100像素时，画布不会出现小海龟的轨迹。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如图所示，想要将一行输出的两句诗词，变成二行输出方式，应该如何写输出指令？（ ）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62600" cy="952500"/>
                  <wp:effectExtent l="0" t="0" r="0" b="0"/>
                  <wp:docPr id="1" name="图片 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print("床前明月光，疑是地上霜")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print("""床前明月光 疑是地上霜""")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print("床前明月光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疑是地上霜")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print("""床前明月光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疑是地上霜""")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绘制一个半径为5的红色圆点，下列选项不正确的是？（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import turtle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turtle.color("red")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turtle.dot(10)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import turtle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turtle.color("red","red")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turtle.begin_fill()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turtle.circle(5)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turtle.end_fill()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import turtle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turtle.pencolor("red")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turtle.dot(10)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turtle.done()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import turtle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turtle.color("red")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turtle.dot(5)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28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turtle.done()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28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下列指令可以方便将画笔设置回到初始位置和初始方向的是？（ ）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turtle.home()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turtle.goto()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turtle.setup()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如图所示，turtle.circle(100)是绘制一个半径为100的圆，请问画笔从以下哪个点出发开始绘制？（ ）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52625" cy="1962150"/>
                  <wp:effectExtent l="0" t="0" r="9525" b="0"/>
                  <wp:docPr id="2" name="图片 3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Python自带的集成开发环境是？（ ）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Dev-C++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both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Visual Studio Code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IDLE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试题编号：20220505-yt-001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Python自带的集成开发环境是IDLE。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下面哪条语句不能输出：原创精神：自主可控！自主可控！自主可控！（ ）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print('原创精神：自主可控！自主可控！自主可控！')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print('原创精神：'+'自主可控！'*3)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print('原创精神：自主可控！'*3)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print('原创精神：'+'自主可控！’*2+'自主可控！')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试题编号：20220505-yt-007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C选项的的输出结果是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原创精神：自主可控！原创精神：自主可控！原创精神：自主可控！不符合题目输出要求。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知识点：输出字符串运算结果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IDLE 开发环境中，默认是以多少个空格作为代码的基本缩进单位？（ ）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试题编号：20220506-zmt-003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turtle绘图中，设置画布高度500像素，宽度500像素，初始位置为（0,0）的代码是？（ ）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turtle.screensize(500,500,0,0)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turtle.screensize(0,0,500,500)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turtle.setup(0,0,500,500)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turtle.setup(500,500,0,0)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试题编号：20220506-zmt-024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下列变量名正确的是？（ ）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54_name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name?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_name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'name'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想要计算456除以13的余数，可以使用的符号是？（ ）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下列运算符中，优先级最高的是？（ ）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已知变量a = 7，b = 8，执行语句a *= a + b后，变量a的值为？（ ）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关于下面程序，描述正确的是？（ ）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import turtle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turtle.goto(100,100)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turtle.goto(100,-100)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turtle.goto(-100,-100)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turtle.goto(-100,100)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运行代码后，会画出一个正方形。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运行代码后，会画出一个正方形以及一条从(0, 0)到(100, 100)的连线。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运行代码后，turtle面朝方向是水平向右。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运行代码后，turtle面朝方向是竖直向上。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运行下列代码，输出区会打印出？（ ）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 = int(3.2)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程序运行错误，没有输出。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下列关于python语言说法正确的是？（ ）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Python采用代码缩进和冒号':'区分代码之间的层次。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在IDLE编写代码时，使用中文输入代码中的小括号或者双引号，任何位置都不会产生语法错误。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Python32位和64位的安装包没有区别，可以任意使用一个。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Pycharm和Microsoft Visual Studio都可以用来编写Python程序，但是语法和IDLE不一致。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小明家在A点的位置，学校在B点的位置，如果不绕路，从A到B的路线共有几条？（ ）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600075"/>
                  <wp:effectExtent l="0" t="0" r="0" b="9525"/>
                  <wp:docPr id="3" name="图片 8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8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下列程序的输出结果是？（ ）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a=4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c=2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print(a*b**c)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试题编号：20220508-jt-020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试题解析：算数运算符的优先级，幂运算优先于乘法，所以应该是4*（3**2），结果为36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已知a=4,b=2,执行语句a*=a-b后，变量a的值是？（ ）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试题编号：20220508-jt-021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试题解析：a*=a-b等价于a=a*(a-b),所以结果为8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print(20 or 15&lt;20)的输出结果为？（ ）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试题编号：20220508-jt-023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试题解析：根据or运算的规则，当or前面的值为True,则整个运算值为前面的值。本题很容易搞成返回值为True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在式子：2（  ）2；中间括号里填写哪个数学运算符，结果不等于4？（ ）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//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试题编号：20220508-wb-017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then属于Python的保留字。（ ）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 shell中输出“Hello，我的新朋友，很高兴认识你！”，正确的语句是print(Hello，我的新朋友，很高兴认识你！)。（ ）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在Python中，”2022”与2022都属于字符串。（ ）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在turtle绘图中，默认的形状是一个小海龟，有些程序完成后需要将小海龟进行隐藏，可以使用turtle.hideturtle()指令进行隐藏。（ ）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试题编号：20220427-yxy-031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试题解析：默认的不是小海龟，默认的画笔形状为箭头。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如果想要将a=2 与 b=3的两个变量赋值写在一行指令中，可以写成  a=2;b=3 的格式。（ ）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print(type(6/1.8)) 输出结果为&lt;class "float"&gt;。（ ）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试题编号：20220502-yfj-031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运行下面代码，可以在海龟画图窗口上画一个黑色边框，红色填充的圆。（ ）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turtle.penup()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turtle.begin_fill()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turtle.color('black', 'red')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turtle.circle(100)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turtle.end_fill()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turtle.pendown()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turtle.forward(100)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试题编号：20220505-yt-0024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开始画圆前写了penup()功能，让画笔抬起了，画完圆后在才使用pendown()功能让画笔落下，所以画出的是一条线段，并不是圆。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可以用运算符*连接两个字符串，表示将两个字符串拼接到一起。（ ）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试题解析：*号是乘法运算符，用在字符串中，只能链接字符串s和数字n，表示将字符串s重复n次。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在Linux系统上可以运行python。（ ）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试题编号：20220508-wb-027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Python启动后显示的提示符是&gt;&gt;&gt; （ ）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试题编号：20220522-zwh-04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每个人都知道自己的鞋码，但是不知道自己的脚长，请写一个程序，帮助大家利用鞋码算出脚长。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1.允许用户输入自己的鞋码，并有提示语'请输入你的鞋码：'，不需要包括单引号；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2.计算鞋码，脚长 = (鞋码 + 10) / 2；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3.输出脚长，并有提示语'你的脚长是(单位:厘米）：'，不需要包括单引号。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bdr w:val="none" w:color="auto" w:sz="0" w:space="0"/>
                <w:vertAlign w:val="baseline"/>
              </w:rPr>
              <w:t>示例：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输入：38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输出：你的脚长是(单位:厘米）：24.0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试题编号：20220507-hhl-36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876300"/>
                  <wp:effectExtent l="0" t="0" r="0" b="0"/>
                  <wp:docPr id="4" name="图片 12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（1）有输入语句；（3分）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（2）有输出语句；（1分）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（3）有类型转化语句，并且类型转换正确，否则该项分数为0；（2分）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（4）有计算语句，并且计算正确，如果计算错误该项分数为0；（2分）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（5）程序符合题目要求，运行正确。（2分）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300&amp;exam_tid=81&amp;ttoken=b683f7d149fcae8cf5a657ff050a9c55&amp;user_uid=8c4eb583-af64-40d5-a305-d3b5a9971538&amp;exam_uid=74418819-221a-4664-a6e6-c086ab3e76e9&amp;exam_grade_uid=e0c159ea-4dc4-4332-96f9-c3fe93e6a293&amp;question_uid=175725a8-27fb-4829-9038-eadd2f92051a&amp;question_code=20220507-hhl-36&amp;question_score=10.00&amp;timestamp=1665545695&amp;token=1bb22186277d896b33d2d5e5994f0f21&amp;d=20221012113455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6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按照要求绘制一个五角星：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(1)海龟初始位置的坐标为(0,0)；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(2)设置画笔大小为5,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(3)画笔颜色为红色(red)；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(4)五角星填充颜色为黄色(yellow)。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(5)五角星大小不限，但是要能清晰看出是五角星，并且完全在考试平台上显示出来。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提示：五角星每个角为36度。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638675" cy="4552950"/>
                  <wp:effectExtent l="0" t="0" r="9525" b="0"/>
                  <wp:docPr id="5" name="图片 1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455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试题编号：20220506-zmt-037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turtle.pensize(5)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turtle.pencolor("red")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turtle.fillcolor("yellow")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turtle.begin_fill()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turtle.forward(200)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turtle.right(144)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turtle.forward(200)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turtle.right(144)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turtle.forward(200)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turtle.right(144)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turtle.forward(200)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turtle.right(144)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turtle.forward(200)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turtle.end_fill()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（1）海龟初始位置的坐标为(0,0);    (2分)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（2）有绘制线条;     (2分)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（3）画笔颜色设定为红色(red);       (2分)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（4）画笔大小为5;   (3分)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（5）五角星填充颜色为黄色(yellow);      (3分)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（6）能写出turtle.left(144)或者turtle.right(144);    (2分)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（7）能完全显示在考试平台（2分）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（8）画出完整的五角星。   (4分)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run?ip=4232&amp;lang=py&amp;problem_id=301&amp;exam_tid=81&amp;ttoken=eacb7873431c32984845a3c499f173d1&amp;user_uid=8c4eb583-af64-40d5-a305-d3b5a9971538&amp;exam_uid=74418819-221a-4664-a6e6-c086ab3e76e9&amp;exam_grade_uid=e0c159ea-4dc4-4332-96f9-c3fe93e6a293&amp;question_uid=7d4ac148-702b-4841-88f8-f44b4d4287cb&amp;question_code=20220506-zmt-037&amp;question_score=20.00&amp;timestamp=1665545695&amp;token=aae11480458e1ea39d08a2d1d35bdf8d&amp;d=20221012113455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05A6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1.xml"/><Relationship Id="rId98" Type="http://schemas.openxmlformats.org/officeDocument/2006/relationships/control" Target="activeX/activeX90.xml"/><Relationship Id="rId97" Type="http://schemas.openxmlformats.org/officeDocument/2006/relationships/control" Target="activeX/activeX89.xml"/><Relationship Id="rId96" Type="http://schemas.openxmlformats.org/officeDocument/2006/relationships/control" Target="activeX/activeX88.xml"/><Relationship Id="rId95" Type="http://schemas.openxmlformats.org/officeDocument/2006/relationships/control" Target="activeX/activeX87.xml"/><Relationship Id="rId94" Type="http://schemas.openxmlformats.org/officeDocument/2006/relationships/control" Target="activeX/activeX86.xml"/><Relationship Id="rId93" Type="http://schemas.openxmlformats.org/officeDocument/2006/relationships/control" Target="activeX/activeX85.xml"/><Relationship Id="rId92" Type="http://schemas.openxmlformats.org/officeDocument/2006/relationships/control" Target="activeX/activeX84.xml"/><Relationship Id="rId91" Type="http://schemas.openxmlformats.org/officeDocument/2006/relationships/control" Target="activeX/activeX83.xml"/><Relationship Id="rId90" Type="http://schemas.openxmlformats.org/officeDocument/2006/relationships/control" Target="activeX/activeX82.xml"/><Relationship Id="rId9" Type="http://schemas.openxmlformats.org/officeDocument/2006/relationships/control" Target="activeX/activeX4.xml"/><Relationship Id="rId89" Type="http://schemas.openxmlformats.org/officeDocument/2006/relationships/control" Target="activeX/activeX81.xml"/><Relationship Id="rId88" Type="http://schemas.openxmlformats.org/officeDocument/2006/relationships/image" Target="media/image5.png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control" Target="activeX/activeX3.xml"/><Relationship Id="rId79" Type="http://schemas.openxmlformats.org/officeDocument/2006/relationships/control" Target="activeX/activeX72.xml"/><Relationship Id="rId78" Type="http://schemas.openxmlformats.org/officeDocument/2006/relationships/control" Target="activeX/activeX71.xml"/><Relationship Id="rId77" Type="http://schemas.openxmlformats.org/officeDocument/2006/relationships/control" Target="activeX/activeX70.xml"/><Relationship Id="rId76" Type="http://schemas.openxmlformats.org/officeDocument/2006/relationships/control" Target="activeX/activeX69.xml"/><Relationship Id="rId75" Type="http://schemas.openxmlformats.org/officeDocument/2006/relationships/control" Target="activeX/activeX68.xml"/><Relationship Id="rId74" Type="http://schemas.openxmlformats.org/officeDocument/2006/relationships/control" Target="activeX/activeX67.xml"/><Relationship Id="rId73" Type="http://schemas.openxmlformats.org/officeDocument/2006/relationships/control" Target="activeX/activeX66.xml"/><Relationship Id="rId72" Type="http://schemas.openxmlformats.org/officeDocument/2006/relationships/control" Target="activeX/activeX65.xml"/><Relationship Id="rId71" Type="http://schemas.openxmlformats.org/officeDocument/2006/relationships/control" Target="activeX/activeX64.xml"/><Relationship Id="rId70" Type="http://schemas.openxmlformats.org/officeDocument/2006/relationships/control" Target="activeX/activeX63.xml"/><Relationship Id="rId7" Type="http://schemas.openxmlformats.org/officeDocument/2006/relationships/image" Target="media/image2.wmf"/><Relationship Id="rId69" Type="http://schemas.openxmlformats.org/officeDocument/2006/relationships/control" Target="activeX/activeX62.xml"/><Relationship Id="rId68" Type="http://schemas.openxmlformats.org/officeDocument/2006/relationships/control" Target="activeX/activeX61.xml"/><Relationship Id="rId67" Type="http://schemas.openxmlformats.org/officeDocument/2006/relationships/control" Target="activeX/activeX60.xml"/><Relationship Id="rId66" Type="http://schemas.openxmlformats.org/officeDocument/2006/relationships/control" Target="activeX/activeX59.xml"/><Relationship Id="rId65" Type="http://schemas.openxmlformats.org/officeDocument/2006/relationships/control" Target="activeX/activeX58.xml"/><Relationship Id="rId64" Type="http://schemas.openxmlformats.org/officeDocument/2006/relationships/control" Target="activeX/activeX57.xml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image" Target="media/image1.wmf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image" Target="media/image4.png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image" Target="media/image3.png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1" Type="http://schemas.openxmlformats.org/officeDocument/2006/relationships/fontTable" Target="fontTable.xml"/><Relationship Id="rId130" Type="http://schemas.openxmlformats.org/officeDocument/2006/relationships/image" Target="media/image7.jpeg"/><Relationship Id="rId13" Type="http://schemas.openxmlformats.org/officeDocument/2006/relationships/control" Target="activeX/activeX8.xml"/><Relationship Id="rId129" Type="http://schemas.openxmlformats.org/officeDocument/2006/relationships/image" Target="media/image6.jpeg"/><Relationship Id="rId128" Type="http://schemas.openxmlformats.org/officeDocument/2006/relationships/control" Target="activeX/activeX120.xml"/><Relationship Id="rId127" Type="http://schemas.openxmlformats.org/officeDocument/2006/relationships/control" Target="activeX/activeX119.xml"/><Relationship Id="rId126" Type="http://schemas.openxmlformats.org/officeDocument/2006/relationships/control" Target="activeX/activeX118.xml"/><Relationship Id="rId125" Type="http://schemas.openxmlformats.org/officeDocument/2006/relationships/control" Target="activeX/activeX117.xml"/><Relationship Id="rId124" Type="http://schemas.openxmlformats.org/officeDocument/2006/relationships/control" Target="activeX/activeX116.xml"/><Relationship Id="rId123" Type="http://schemas.openxmlformats.org/officeDocument/2006/relationships/control" Target="activeX/activeX115.xml"/><Relationship Id="rId122" Type="http://schemas.openxmlformats.org/officeDocument/2006/relationships/control" Target="activeX/activeX114.xml"/><Relationship Id="rId121" Type="http://schemas.openxmlformats.org/officeDocument/2006/relationships/control" Target="activeX/activeX113.xml"/><Relationship Id="rId120" Type="http://schemas.openxmlformats.org/officeDocument/2006/relationships/control" Target="activeX/activeX112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1.xml"/><Relationship Id="rId118" Type="http://schemas.openxmlformats.org/officeDocument/2006/relationships/control" Target="activeX/activeX110.xml"/><Relationship Id="rId117" Type="http://schemas.openxmlformats.org/officeDocument/2006/relationships/control" Target="activeX/activeX109.xml"/><Relationship Id="rId116" Type="http://schemas.openxmlformats.org/officeDocument/2006/relationships/control" Target="activeX/activeX108.xml"/><Relationship Id="rId115" Type="http://schemas.openxmlformats.org/officeDocument/2006/relationships/control" Target="activeX/activeX107.xml"/><Relationship Id="rId114" Type="http://schemas.openxmlformats.org/officeDocument/2006/relationships/control" Target="activeX/activeX106.xml"/><Relationship Id="rId113" Type="http://schemas.openxmlformats.org/officeDocument/2006/relationships/control" Target="activeX/activeX105.xml"/><Relationship Id="rId112" Type="http://schemas.openxmlformats.org/officeDocument/2006/relationships/control" Target="activeX/activeX104.xml"/><Relationship Id="rId111" Type="http://schemas.openxmlformats.org/officeDocument/2006/relationships/control" Target="activeX/activeX103.xml"/><Relationship Id="rId110" Type="http://schemas.openxmlformats.org/officeDocument/2006/relationships/control" Target="activeX/activeX102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1.xml"/><Relationship Id="rId108" Type="http://schemas.openxmlformats.org/officeDocument/2006/relationships/control" Target="activeX/activeX100.xml"/><Relationship Id="rId107" Type="http://schemas.openxmlformats.org/officeDocument/2006/relationships/control" Target="activeX/activeX99.xml"/><Relationship Id="rId106" Type="http://schemas.openxmlformats.org/officeDocument/2006/relationships/control" Target="activeX/activeX98.xml"/><Relationship Id="rId105" Type="http://schemas.openxmlformats.org/officeDocument/2006/relationships/control" Target="activeX/activeX97.xml"/><Relationship Id="rId104" Type="http://schemas.openxmlformats.org/officeDocument/2006/relationships/control" Target="activeX/activeX96.xml"/><Relationship Id="rId103" Type="http://schemas.openxmlformats.org/officeDocument/2006/relationships/control" Target="activeX/activeX95.xml"/><Relationship Id="rId102" Type="http://schemas.openxmlformats.org/officeDocument/2006/relationships/control" Target="activeX/activeX94.xml"/><Relationship Id="rId101" Type="http://schemas.openxmlformats.org/officeDocument/2006/relationships/control" Target="activeX/activeX93.xml"/><Relationship Id="rId100" Type="http://schemas.openxmlformats.org/officeDocument/2006/relationships/control" Target="activeX/activeX92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0</TotalTime>
  <ScaleCrop>false</ScaleCrop>
  <LinksUpToDate>false</LinksUpToDate>
  <CharactersWithSpaces>25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2022-10-12T03:35:05Z</dcterms:created>
  <dc:creator>Administrator</dc:creator>
  <cp:lastModifiedBy>黎～</cp:lastModifiedBy>
  <dcterms:modified xsi:type="dcterms:W3CDTF">2022-10-12T03:35:19Z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79CF5BF1A91D4F7D8EABAD30A47A7131</vt:lpwstr>
  </property>
</Properties>
</file>