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F5D3D">
      <w:pPr>
        <w:jc w:val="center"/>
        <w:rPr>
          <w:rFonts w:hint="eastAsia" w:ascii="宋体" w:hAnsi="宋体" w:eastAsia="宋体" w:cs="宋体"/>
          <w:b/>
          <w:bCs/>
          <w:i w:val="0"/>
          <w:iCs w:val="0"/>
          <w:caps w:val="0"/>
          <w:color w:val="000000"/>
          <w:spacing w:val="0"/>
          <w:sz w:val="30"/>
          <w:szCs w:val="30"/>
          <w:shd w:val="clear" w:fill="FFFFFF"/>
        </w:rPr>
      </w:pPr>
      <w:bookmarkStart w:id="0" w:name="_GoBack"/>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bookmarkEnd w:id="0"/>
    </w:p>
    <w:p w14:paraId="1C8AC4DE">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6D9105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请查看第二大题“实际操作”再进行本题作答</w:t>
      </w:r>
    </w:p>
    <w:tbl>
      <w:tblPr>
        <w:tblW w:w="2160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0"/>
        <w:gridCol w:w="10366"/>
      </w:tblGrid>
      <w:tr w14:paraId="013E2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6DE42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3BC1A5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使用下列工具属于使用省力杠杆的是？（ ）</w:t>
            </w:r>
          </w:p>
        </w:tc>
      </w:tr>
      <w:tr w14:paraId="1FCD2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F1C7D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1D6D0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7A5C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025"/>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6A67FF1">
                  <w:pPr>
                    <w:rPr>
                      <w:rFonts w:hint="eastAsia" w:ascii="宋体"/>
                      <w:sz w:val="24"/>
                      <w:szCs w:val="24"/>
                    </w:rPr>
                  </w:pPr>
                </w:p>
              </w:tc>
              <w:tc>
                <w:tcPr>
                  <w:tcW w:w="0" w:type="auto"/>
                  <w:tcBorders>
                    <w:top w:val="nil"/>
                    <w:left w:val="nil"/>
                    <w:bottom w:val="nil"/>
                    <w:right w:val="nil"/>
                  </w:tcBorders>
                  <w:shd w:val="clear"/>
                  <w:vAlign w:val="center"/>
                </w:tcPr>
                <w:p w14:paraId="794B64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筷子</w:t>
                  </w:r>
                </w:p>
              </w:tc>
            </w:tr>
          </w:tbl>
          <w:p w14:paraId="7175C0DF">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62DDF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B05E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HTMLCheckbox2" w:shapeid="_x0000_i1026"/>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327A530">
                  <w:pPr>
                    <w:rPr>
                      <w:rFonts w:hint="eastAsia" w:ascii="宋体"/>
                      <w:sz w:val="24"/>
                      <w:szCs w:val="24"/>
                    </w:rPr>
                  </w:pPr>
                </w:p>
              </w:tc>
              <w:tc>
                <w:tcPr>
                  <w:tcW w:w="0" w:type="auto"/>
                  <w:tcBorders>
                    <w:top w:val="nil"/>
                    <w:left w:val="nil"/>
                    <w:bottom w:val="nil"/>
                    <w:right w:val="nil"/>
                  </w:tcBorders>
                  <w:shd w:val="clear"/>
                  <w:vAlign w:val="center"/>
                </w:tcPr>
                <w:p w14:paraId="1E6FF3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钓鱼竿</w:t>
                  </w:r>
                </w:p>
              </w:tc>
            </w:tr>
          </w:tbl>
          <w:p w14:paraId="62DAA94E">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4F9C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8358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HTMLCheckbox3" w:shapeid="_x0000_i1027"/>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679B729">
                  <w:pPr>
                    <w:rPr>
                      <w:rFonts w:hint="eastAsia" w:ascii="宋体"/>
                      <w:sz w:val="24"/>
                      <w:szCs w:val="24"/>
                    </w:rPr>
                  </w:pPr>
                </w:p>
              </w:tc>
              <w:tc>
                <w:tcPr>
                  <w:tcW w:w="0" w:type="auto"/>
                  <w:tcBorders>
                    <w:top w:val="nil"/>
                    <w:left w:val="nil"/>
                    <w:bottom w:val="nil"/>
                    <w:right w:val="nil"/>
                  </w:tcBorders>
                  <w:shd w:val="clear"/>
                  <w:vAlign w:val="center"/>
                </w:tcPr>
                <w:p w14:paraId="5C1E72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14:paraId="03990415">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5B355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EC83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8" o:spt="201" type="#_x0000_t201" style="height:15.75pt;width:20.25pt;" o:ole="t" filled="f" o:preferrelative="t" stroked="f" coordsize="21600,21600">
                        <v:path/>
                        <v:fill on="f" focussize="0,0"/>
                        <v:stroke on="f"/>
                        <v:imagedata r:id="rId8" o:title=""/>
                        <o:lock v:ext="edit" aspectratio="t"/>
                        <w10:wrap type="none"/>
                        <w10:anchorlock/>
                      </v:shape>
                      <w:control r:id="rId9" w:name="HTMLCheckbox4" w:shapeid="_x0000_i1028"/>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739ADC1">
                  <w:pPr>
                    <w:rPr>
                      <w:rFonts w:hint="eastAsia" w:ascii="宋体"/>
                      <w:sz w:val="24"/>
                      <w:szCs w:val="24"/>
                    </w:rPr>
                  </w:pPr>
                </w:p>
              </w:tc>
              <w:tc>
                <w:tcPr>
                  <w:tcW w:w="0" w:type="auto"/>
                  <w:tcBorders>
                    <w:top w:val="nil"/>
                    <w:left w:val="nil"/>
                    <w:bottom w:val="nil"/>
                    <w:right w:val="nil"/>
                  </w:tcBorders>
                  <w:shd w:val="clear"/>
                  <w:vAlign w:val="center"/>
                </w:tcPr>
                <w:p w14:paraId="605678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扳手</w:t>
                  </w:r>
                </w:p>
              </w:tc>
            </w:tr>
          </w:tbl>
          <w:p w14:paraId="53BD9F83">
            <w:pPr>
              <w:spacing w:before="0" w:beforeAutospacing="0" w:after="0" w:afterAutospacing="0"/>
              <w:ind w:left="0" w:right="0"/>
              <w:textAlignment w:val="center"/>
              <w:rPr>
                <w:vertAlign w:val="baseline"/>
              </w:rPr>
            </w:pPr>
          </w:p>
        </w:tc>
      </w:tr>
      <w:tr w14:paraId="7DE8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EB3AAB">
            <w:pPr>
              <w:rPr>
                <w:rFonts w:hint="eastAsia" w:ascii="宋体"/>
                <w:sz w:val="24"/>
                <w:szCs w:val="24"/>
                <w:vertAlign w:val="baseline"/>
              </w:rPr>
            </w:pPr>
          </w:p>
        </w:tc>
        <w:tc>
          <w:tcPr>
            <w:tcW w:w="0" w:type="auto"/>
            <w:tcBorders>
              <w:top w:val="nil"/>
              <w:left w:val="nil"/>
              <w:bottom w:val="nil"/>
              <w:right w:val="nil"/>
            </w:tcBorders>
            <w:shd w:val="clear"/>
            <w:vAlign w:val="top"/>
          </w:tcPr>
          <w:p w14:paraId="3F7F1D46">
            <w:pPr>
              <w:rPr>
                <w:rFonts w:hint="eastAsia" w:ascii="宋体"/>
                <w:sz w:val="24"/>
                <w:szCs w:val="24"/>
                <w:vertAlign w:val="baseline"/>
              </w:rPr>
            </w:pPr>
          </w:p>
        </w:tc>
      </w:tr>
      <w:tr w14:paraId="6C27C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CE7955">
            <w:pPr>
              <w:rPr>
                <w:rFonts w:hint="eastAsia" w:ascii="宋体"/>
                <w:sz w:val="24"/>
                <w:szCs w:val="24"/>
                <w:vertAlign w:val="baseline"/>
              </w:rPr>
            </w:pPr>
          </w:p>
        </w:tc>
        <w:tc>
          <w:tcPr>
            <w:tcW w:w="0" w:type="auto"/>
            <w:tcBorders>
              <w:top w:val="nil"/>
              <w:left w:val="nil"/>
              <w:bottom w:val="nil"/>
              <w:right w:val="nil"/>
            </w:tcBorders>
            <w:shd w:val="clear"/>
            <w:vAlign w:val="top"/>
          </w:tcPr>
          <w:p w14:paraId="362662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试题编号：跷跷板-2</w:t>
            </w:r>
          </w:p>
        </w:tc>
      </w:tr>
      <w:tr w14:paraId="6F8EC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9E4E6F">
            <w:pPr>
              <w:rPr>
                <w:rFonts w:hint="eastAsia" w:ascii="宋体"/>
                <w:sz w:val="24"/>
                <w:szCs w:val="24"/>
                <w:vertAlign w:val="baseline"/>
              </w:rPr>
            </w:pPr>
          </w:p>
        </w:tc>
        <w:tc>
          <w:tcPr>
            <w:tcW w:w="0" w:type="auto"/>
            <w:tcBorders>
              <w:top w:val="nil"/>
              <w:left w:val="nil"/>
              <w:bottom w:val="nil"/>
              <w:right w:val="nil"/>
            </w:tcBorders>
            <w:shd w:val="clear"/>
            <w:vAlign w:val="top"/>
          </w:tcPr>
          <w:p w14:paraId="649136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99F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B3EA93">
            <w:pPr>
              <w:rPr>
                <w:rFonts w:hint="eastAsia" w:ascii="宋体"/>
                <w:sz w:val="24"/>
                <w:szCs w:val="24"/>
                <w:vertAlign w:val="baseline"/>
              </w:rPr>
            </w:pPr>
          </w:p>
        </w:tc>
        <w:tc>
          <w:tcPr>
            <w:tcW w:w="0" w:type="auto"/>
            <w:tcBorders>
              <w:top w:val="nil"/>
              <w:left w:val="nil"/>
              <w:bottom w:val="nil"/>
              <w:right w:val="nil"/>
            </w:tcBorders>
            <w:shd w:val="clear"/>
            <w:vAlign w:val="top"/>
          </w:tcPr>
          <w:p w14:paraId="30678F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标准答案：C|D</w:t>
            </w:r>
          </w:p>
        </w:tc>
      </w:tr>
      <w:tr w14:paraId="7D75E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E7A757">
            <w:pPr>
              <w:rPr>
                <w:rFonts w:hint="eastAsia" w:ascii="宋体"/>
                <w:sz w:val="24"/>
                <w:szCs w:val="24"/>
                <w:vertAlign w:val="baseline"/>
              </w:rPr>
            </w:pPr>
          </w:p>
        </w:tc>
        <w:tc>
          <w:tcPr>
            <w:tcW w:w="0" w:type="auto"/>
            <w:tcBorders>
              <w:top w:val="nil"/>
              <w:left w:val="nil"/>
              <w:bottom w:val="nil"/>
              <w:right w:val="nil"/>
            </w:tcBorders>
            <w:shd w:val="clear"/>
            <w:vAlign w:val="top"/>
          </w:tcPr>
          <w:p w14:paraId="7FCE8C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61C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51F4B6">
            <w:pPr>
              <w:rPr>
                <w:rFonts w:hint="eastAsia" w:ascii="宋体"/>
                <w:sz w:val="24"/>
                <w:szCs w:val="24"/>
                <w:vertAlign w:val="baseline"/>
              </w:rPr>
            </w:pPr>
          </w:p>
        </w:tc>
        <w:tc>
          <w:tcPr>
            <w:tcW w:w="0" w:type="auto"/>
            <w:tcBorders>
              <w:top w:val="nil"/>
              <w:left w:val="nil"/>
              <w:bottom w:val="nil"/>
              <w:right w:val="nil"/>
            </w:tcBorders>
            <w:shd w:val="clear"/>
            <w:vAlign w:val="top"/>
          </w:tcPr>
          <w:p w14:paraId="27D9AB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72D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D73581">
            <w:pPr>
              <w:rPr>
                <w:rFonts w:hint="eastAsia" w:ascii="宋体"/>
                <w:sz w:val="24"/>
                <w:szCs w:val="24"/>
                <w:vertAlign w:val="baseline"/>
              </w:rPr>
            </w:pPr>
          </w:p>
        </w:tc>
        <w:tc>
          <w:tcPr>
            <w:tcW w:w="0" w:type="auto"/>
            <w:tcBorders>
              <w:top w:val="nil"/>
              <w:left w:val="nil"/>
              <w:bottom w:val="nil"/>
              <w:right w:val="nil"/>
            </w:tcBorders>
            <w:shd w:val="clear"/>
            <w:vAlign w:val="top"/>
          </w:tcPr>
          <w:p w14:paraId="08A9FB7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w:t>
            </w:r>
          </w:p>
        </w:tc>
      </w:tr>
      <w:tr w14:paraId="7B20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4E237B">
            <w:pPr>
              <w:rPr>
                <w:rFonts w:hint="eastAsia" w:ascii="宋体"/>
                <w:sz w:val="24"/>
                <w:szCs w:val="24"/>
                <w:vertAlign w:val="baseline"/>
              </w:rPr>
            </w:pPr>
          </w:p>
        </w:tc>
        <w:tc>
          <w:tcPr>
            <w:tcW w:w="0" w:type="auto"/>
            <w:tcBorders>
              <w:top w:val="nil"/>
              <w:left w:val="nil"/>
              <w:bottom w:val="nil"/>
              <w:right w:val="nil"/>
            </w:tcBorders>
            <w:shd w:val="clear"/>
            <w:vAlign w:val="top"/>
          </w:tcPr>
          <w:p w14:paraId="40B135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25AE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8C00AE">
            <w:pPr>
              <w:rPr>
                <w:rFonts w:hint="eastAsia" w:ascii="宋体"/>
                <w:sz w:val="24"/>
                <w:szCs w:val="24"/>
                <w:vertAlign w:val="baseline"/>
              </w:rPr>
            </w:pPr>
          </w:p>
        </w:tc>
        <w:tc>
          <w:tcPr>
            <w:tcW w:w="0" w:type="auto"/>
            <w:tcBorders>
              <w:top w:val="nil"/>
              <w:left w:val="nil"/>
              <w:bottom w:val="nil"/>
              <w:right w:val="nil"/>
            </w:tcBorders>
            <w:shd w:val="clear"/>
            <w:vAlign w:val="top"/>
          </w:tcPr>
          <w:p w14:paraId="17920C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1AB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958EC6">
            <w:pPr>
              <w:rPr>
                <w:rFonts w:hint="eastAsia" w:ascii="宋体"/>
                <w:sz w:val="24"/>
                <w:szCs w:val="24"/>
                <w:vertAlign w:val="baseline"/>
              </w:rPr>
            </w:pPr>
          </w:p>
        </w:tc>
        <w:tc>
          <w:tcPr>
            <w:tcW w:w="0" w:type="auto"/>
            <w:tcBorders>
              <w:top w:val="nil"/>
              <w:left w:val="nil"/>
              <w:bottom w:val="nil"/>
              <w:right w:val="nil"/>
            </w:tcBorders>
            <w:shd w:val="clear"/>
            <w:vAlign w:val="top"/>
          </w:tcPr>
          <w:p w14:paraId="1415831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75C7939">
      <w:pPr>
        <w:rPr>
          <w:vanish/>
          <w:sz w:val="24"/>
          <w:szCs w:val="24"/>
        </w:rPr>
      </w:pPr>
    </w:p>
    <w:tbl>
      <w:tblPr>
        <w:tblW w:w="2160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0"/>
        <w:gridCol w:w="10366"/>
      </w:tblGrid>
      <w:tr w14:paraId="65451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93EB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311F1A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关于杠杆说法正确的是？（ ）</w:t>
            </w:r>
          </w:p>
        </w:tc>
      </w:tr>
      <w:tr w14:paraId="48C49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DB9C9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3E6C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E9817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9" o:spt="201" type="#_x0000_t201" style="height:15.75pt;width:20.25pt;" o:ole="t" filled="f" o:preferrelative="t" stroked="f" coordsize="21600,21600">
                        <v:path/>
                        <v:fill on="f" focussize="0,0"/>
                        <v:stroke on="f"/>
                        <v:imagedata r:id="rId8" o:title=""/>
                        <o:lock v:ext="edit" aspectratio="t"/>
                        <w10:wrap type="none"/>
                        <w10:anchorlock/>
                      </v:shape>
                      <w:control r:id="rId10" w:name="HTMLCheckbox5" w:shapeid="_x0000_i1029"/>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918D481">
                  <w:pPr>
                    <w:rPr>
                      <w:rFonts w:hint="eastAsia" w:ascii="宋体"/>
                      <w:sz w:val="24"/>
                      <w:szCs w:val="24"/>
                    </w:rPr>
                  </w:pPr>
                </w:p>
              </w:tc>
              <w:tc>
                <w:tcPr>
                  <w:tcW w:w="0" w:type="auto"/>
                  <w:tcBorders>
                    <w:top w:val="nil"/>
                    <w:left w:val="nil"/>
                    <w:bottom w:val="nil"/>
                    <w:right w:val="nil"/>
                  </w:tcBorders>
                  <w:shd w:val="clear"/>
                  <w:vAlign w:val="center"/>
                </w:tcPr>
                <w:p w14:paraId="5C007E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跷跷板是杠杆的应用</w:t>
                  </w:r>
                </w:p>
              </w:tc>
            </w:tr>
          </w:tbl>
          <w:p w14:paraId="68F5B6D7">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69EF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6A1D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0" o:spt="201" type="#_x0000_t201" style="height:15.75pt;width:20.25pt;" o:ole="t" filled="f" o:preferrelative="t" stroked="f" coordsize="21600,21600">
                        <v:path/>
                        <v:fill on="f" focussize="0,0"/>
                        <v:stroke on="f"/>
                        <v:imagedata r:id="rId8" o:title=""/>
                        <o:lock v:ext="edit" aspectratio="t"/>
                        <w10:wrap type="none"/>
                        <w10:anchorlock/>
                      </v:shape>
                      <w:control r:id="rId11" w:name="HTMLCheckbox6" w:shapeid="_x0000_i1030"/>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20BE00D">
                  <w:pPr>
                    <w:rPr>
                      <w:rFonts w:hint="eastAsia" w:ascii="宋体"/>
                      <w:sz w:val="24"/>
                      <w:szCs w:val="24"/>
                    </w:rPr>
                  </w:pPr>
                </w:p>
              </w:tc>
              <w:tc>
                <w:tcPr>
                  <w:tcW w:w="0" w:type="auto"/>
                  <w:tcBorders>
                    <w:top w:val="nil"/>
                    <w:left w:val="nil"/>
                    <w:bottom w:val="nil"/>
                    <w:right w:val="nil"/>
                  </w:tcBorders>
                  <w:shd w:val="clear"/>
                  <w:vAlign w:val="center"/>
                </w:tcPr>
                <w:p w14:paraId="495BA3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杠杆支点的位置可以在动力作用点和阻力作用点之间</w:t>
                  </w:r>
                </w:p>
              </w:tc>
            </w:tr>
          </w:tbl>
          <w:p w14:paraId="29332473">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72253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E69C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1" o:spt="201" type="#_x0000_t201" style="height:15.75pt;width:20.25pt;" o:ole="t" filled="f" o:preferrelative="t" stroked="f" coordsize="21600,21600">
                        <v:path/>
                        <v:fill on="f" focussize="0,0"/>
                        <v:stroke on="f"/>
                        <v:imagedata r:id="rId8" o:title=""/>
                        <o:lock v:ext="edit" aspectratio="t"/>
                        <w10:wrap type="none"/>
                        <w10:anchorlock/>
                      </v:shape>
                      <w:control r:id="rId12" w:name="HTMLCheckbox7" w:shapeid="_x0000_i1031"/>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9BCFB7B">
                  <w:pPr>
                    <w:rPr>
                      <w:rFonts w:hint="eastAsia" w:ascii="宋体"/>
                      <w:sz w:val="24"/>
                      <w:szCs w:val="24"/>
                    </w:rPr>
                  </w:pPr>
                </w:p>
              </w:tc>
              <w:tc>
                <w:tcPr>
                  <w:tcW w:w="0" w:type="auto"/>
                  <w:tcBorders>
                    <w:top w:val="nil"/>
                    <w:left w:val="nil"/>
                    <w:bottom w:val="nil"/>
                    <w:right w:val="nil"/>
                  </w:tcBorders>
                  <w:shd w:val="clear"/>
                  <w:vAlign w:val="center"/>
                </w:tcPr>
                <w:p w14:paraId="7A30BE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杠杆的动力臂一定大于阻力臂</w:t>
                  </w:r>
                </w:p>
              </w:tc>
            </w:tr>
          </w:tbl>
          <w:p w14:paraId="30BA66A8">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3641F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041B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HTMLCheckbox8" w:shapeid="_x0000_i1032"/>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27A161D">
                  <w:pPr>
                    <w:rPr>
                      <w:rFonts w:hint="eastAsia" w:ascii="宋体"/>
                      <w:sz w:val="24"/>
                      <w:szCs w:val="24"/>
                    </w:rPr>
                  </w:pPr>
                </w:p>
              </w:tc>
              <w:tc>
                <w:tcPr>
                  <w:tcW w:w="0" w:type="auto"/>
                  <w:tcBorders>
                    <w:top w:val="nil"/>
                    <w:left w:val="nil"/>
                    <w:bottom w:val="nil"/>
                    <w:right w:val="nil"/>
                  </w:tcBorders>
                  <w:shd w:val="clear"/>
                  <w:vAlign w:val="center"/>
                </w:tcPr>
                <w:p w14:paraId="05A62A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所有杠杆都是省力的</w:t>
                  </w:r>
                </w:p>
              </w:tc>
            </w:tr>
          </w:tbl>
          <w:p w14:paraId="1847E6C1">
            <w:pPr>
              <w:spacing w:before="0" w:beforeAutospacing="0" w:after="0" w:afterAutospacing="0"/>
              <w:ind w:left="0" w:right="0"/>
              <w:textAlignment w:val="center"/>
              <w:rPr>
                <w:vertAlign w:val="baseline"/>
              </w:rPr>
            </w:pPr>
          </w:p>
        </w:tc>
      </w:tr>
      <w:tr w14:paraId="020A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4688CB7">
            <w:pPr>
              <w:rPr>
                <w:rFonts w:hint="eastAsia" w:ascii="宋体"/>
                <w:sz w:val="24"/>
                <w:szCs w:val="24"/>
                <w:vertAlign w:val="baseline"/>
              </w:rPr>
            </w:pPr>
          </w:p>
        </w:tc>
        <w:tc>
          <w:tcPr>
            <w:tcW w:w="0" w:type="auto"/>
            <w:tcBorders>
              <w:top w:val="nil"/>
              <w:left w:val="nil"/>
              <w:bottom w:val="nil"/>
              <w:right w:val="nil"/>
            </w:tcBorders>
            <w:shd w:val="clear"/>
            <w:vAlign w:val="top"/>
          </w:tcPr>
          <w:p w14:paraId="0EC4F725">
            <w:pPr>
              <w:rPr>
                <w:rFonts w:hint="eastAsia" w:ascii="宋体"/>
                <w:sz w:val="24"/>
                <w:szCs w:val="24"/>
                <w:vertAlign w:val="baseline"/>
              </w:rPr>
            </w:pPr>
          </w:p>
        </w:tc>
      </w:tr>
      <w:tr w14:paraId="55C5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F086A4">
            <w:pPr>
              <w:rPr>
                <w:rFonts w:hint="eastAsia" w:ascii="宋体"/>
                <w:sz w:val="24"/>
                <w:szCs w:val="24"/>
                <w:vertAlign w:val="baseline"/>
              </w:rPr>
            </w:pPr>
          </w:p>
        </w:tc>
        <w:tc>
          <w:tcPr>
            <w:tcW w:w="0" w:type="auto"/>
            <w:tcBorders>
              <w:top w:val="nil"/>
              <w:left w:val="nil"/>
              <w:bottom w:val="nil"/>
              <w:right w:val="nil"/>
            </w:tcBorders>
            <w:shd w:val="clear"/>
            <w:vAlign w:val="top"/>
          </w:tcPr>
          <w:p w14:paraId="3B2E31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试题编号：跷跷板-3</w:t>
            </w:r>
          </w:p>
        </w:tc>
      </w:tr>
      <w:tr w14:paraId="1415F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2B8283">
            <w:pPr>
              <w:rPr>
                <w:rFonts w:hint="eastAsia" w:ascii="宋体"/>
                <w:sz w:val="24"/>
                <w:szCs w:val="24"/>
                <w:vertAlign w:val="baseline"/>
              </w:rPr>
            </w:pPr>
          </w:p>
        </w:tc>
        <w:tc>
          <w:tcPr>
            <w:tcW w:w="0" w:type="auto"/>
            <w:tcBorders>
              <w:top w:val="nil"/>
              <w:left w:val="nil"/>
              <w:bottom w:val="nil"/>
              <w:right w:val="nil"/>
            </w:tcBorders>
            <w:shd w:val="clear"/>
            <w:vAlign w:val="top"/>
          </w:tcPr>
          <w:p w14:paraId="0998F9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458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3E0446">
            <w:pPr>
              <w:rPr>
                <w:rFonts w:hint="eastAsia" w:ascii="宋体"/>
                <w:sz w:val="24"/>
                <w:szCs w:val="24"/>
                <w:vertAlign w:val="baseline"/>
              </w:rPr>
            </w:pPr>
          </w:p>
        </w:tc>
        <w:tc>
          <w:tcPr>
            <w:tcW w:w="0" w:type="auto"/>
            <w:tcBorders>
              <w:top w:val="nil"/>
              <w:left w:val="nil"/>
              <w:bottom w:val="nil"/>
              <w:right w:val="nil"/>
            </w:tcBorders>
            <w:shd w:val="clear"/>
            <w:vAlign w:val="top"/>
          </w:tcPr>
          <w:p w14:paraId="2AEA1D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2AD4A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9B7BCD">
            <w:pPr>
              <w:rPr>
                <w:rFonts w:hint="eastAsia" w:ascii="宋体"/>
                <w:sz w:val="24"/>
                <w:szCs w:val="24"/>
                <w:vertAlign w:val="baseline"/>
              </w:rPr>
            </w:pPr>
          </w:p>
        </w:tc>
        <w:tc>
          <w:tcPr>
            <w:tcW w:w="0" w:type="auto"/>
            <w:tcBorders>
              <w:top w:val="nil"/>
              <w:left w:val="nil"/>
              <w:bottom w:val="nil"/>
              <w:right w:val="nil"/>
            </w:tcBorders>
            <w:shd w:val="clear"/>
            <w:vAlign w:val="top"/>
          </w:tcPr>
          <w:p w14:paraId="3461A5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D214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7FB58">
            <w:pPr>
              <w:rPr>
                <w:rFonts w:hint="eastAsia" w:ascii="宋体"/>
                <w:sz w:val="24"/>
                <w:szCs w:val="24"/>
                <w:vertAlign w:val="baseline"/>
              </w:rPr>
            </w:pPr>
          </w:p>
        </w:tc>
        <w:tc>
          <w:tcPr>
            <w:tcW w:w="0" w:type="auto"/>
            <w:tcBorders>
              <w:top w:val="nil"/>
              <w:left w:val="nil"/>
              <w:bottom w:val="nil"/>
              <w:right w:val="nil"/>
            </w:tcBorders>
            <w:shd w:val="clear"/>
            <w:vAlign w:val="top"/>
          </w:tcPr>
          <w:p w14:paraId="2FAD47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A8C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8CA79">
            <w:pPr>
              <w:rPr>
                <w:rFonts w:hint="eastAsia" w:ascii="宋体"/>
                <w:sz w:val="24"/>
                <w:szCs w:val="24"/>
                <w:vertAlign w:val="baseline"/>
              </w:rPr>
            </w:pPr>
          </w:p>
        </w:tc>
        <w:tc>
          <w:tcPr>
            <w:tcW w:w="0" w:type="auto"/>
            <w:tcBorders>
              <w:top w:val="nil"/>
              <w:left w:val="nil"/>
              <w:bottom w:val="nil"/>
              <w:right w:val="nil"/>
            </w:tcBorders>
            <w:shd w:val="clear"/>
            <w:vAlign w:val="top"/>
          </w:tcPr>
          <w:p w14:paraId="757E4EB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14:paraId="79F3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08908A">
            <w:pPr>
              <w:rPr>
                <w:rFonts w:hint="eastAsia" w:ascii="宋体"/>
                <w:sz w:val="24"/>
                <w:szCs w:val="24"/>
                <w:vertAlign w:val="baseline"/>
              </w:rPr>
            </w:pPr>
          </w:p>
        </w:tc>
        <w:tc>
          <w:tcPr>
            <w:tcW w:w="0" w:type="auto"/>
            <w:tcBorders>
              <w:top w:val="nil"/>
              <w:left w:val="nil"/>
              <w:bottom w:val="nil"/>
              <w:right w:val="nil"/>
            </w:tcBorders>
            <w:shd w:val="clear"/>
            <w:vAlign w:val="top"/>
          </w:tcPr>
          <w:p w14:paraId="3A79AD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395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32192">
            <w:pPr>
              <w:rPr>
                <w:rFonts w:hint="eastAsia" w:ascii="宋体"/>
                <w:sz w:val="24"/>
                <w:szCs w:val="24"/>
                <w:vertAlign w:val="baseline"/>
              </w:rPr>
            </w:pPr>
          </w:p>
        </w:tc>
        <w:tc>
          <w:tcPr>
            <w:tcW w:w="0" w:type="auto"/>
            <w:tcBorders>
              <w:top w:val="nil"/>
              <w:left w:val="nil"/>
              <w:bottom w:val="nil"/>
              <w:right w:val="nil"/>
            </w:tcBorders>
            <w:shd w:val="clear"/>
            <w:vAlign w:val="top"/>
          </w:tcPr>
          <w:p w14:paraId="032CB1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E3E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836AFC">
            <w:pPr>
              <w:rPr>
                <w:rFonts w:hint="eastAsia" w:ascii="宋体"/>
                <w:sz w:val="24"/>
                <w:szCs w:val="24"/>
                <w:vertAlign w:val="baseline"/>
              </w:rPr>
            </w:pPr>
          </w:p>
        </w:tc>
        <w:tc>
          <w:tcPr>
            <w:tcW w:w="0" w:type="auto"/>
            <w:tcBorders>
              <w:top w:val="nil"/>
              <w:left w:val="nil"/>
              <w:bottom w:val="nil"/>
              <w:right w:val="nil"/>
            </w:tcBorders>
            <w:shd w:val="clear"/>
            <w:vAlign w:val="top"/>
          </w:tcPr>
          <w:p w14:paraId="3ABD75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69E82DB">
      <w:pPr>
        <w:rPr>
          <w:vanish/>
          <w:sz w:val="24"/>
          <w:szCs w:val="24"/>
        </w:rPr>
      </w:pPr>
    </w:p>
    <w:tbl>
      <w:tblPr>
        <w:tblW w:w="2160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0"/>
        <w:gridCol w:w="10366"/>
      </w:tblGrid>
      <w:tr w14:paraId="112A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637C1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C64C3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跷跷板中不存在下列哪些机械结构？（ ）</w:t>
            </w:r>
          </w:p>
        </w:tc>
      </w:tr>
      <w:tr w14:paraId="0E13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B118C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01E0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A2F7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3" o:spt="201" type="#_x0000_t201" style="height:15.75pt;width:20.25pt;" o:ole="t" filled="f" o:preferrelative="t" stroked="f" coordsize="21600,21600">
                        <v:path/>
                        <v:fill on="f" focussize="0,0"/>
                        <v:stroke on="f"/>
                        <v:imagedata r:id="rId8" o:title=""/>
                        <o:lock v:ext="edit" aspectratio="t"/>
                        <w10:wrap type="none"/>
                        <w10:anchorlock/>
                      </v:shape>
                      <w:control r:id="rId14" w:name="HTMLCheckbox9" w:shapeid="_x0000_i1033"/>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1691C2F">
                  <w:pPr>
                    <w:rPr>
                      <w:rFonts w:hint="eastAsia" w:ascii="宋体"/>
                      <w:sz w:val="24"/>
                      <w:szCs w:val="24"/>
                    </w:rPr>
                  </w:pPr>
                </w:p>
              </w:tc>
              <w:tc>
                <w:tcPr>
                  <w:tcW w:w="0" w:type="auto"/>
                  <w:tcBorders>
                    <w:top w:val="nil"/>
                    <w:left w:val="nil"/>
                    <w:bottom w:val="nil"/>
                    <w:right w:val="nil"/>
                  </w:tcBorders>
                  <w:shd w:val="clear"/>
                  <w:vAlign w:val="center"/>
                </w:tcPr>
                <w:p w14:paraId="7894F92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14:paraId="24127D0B">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5D705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96B5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HTMLCheckbox10" w:shapeid="_x0000_i1034"/>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54BF2C0">
                  <w:pPr>
                    <w:rPr>
                      <w:rFonts w:hint="eastAsia" w:ascii="宋体"/>
                      <w:sz w:val="24"/>
                      <w:szCs w:val="24"/>
                    </w:rPr>
                  </w:pPr>
                </w:p>
              </w:tc>
              <w:tc>
                <w:tcPr>
                  <w:tcW w:w="0" w:type="auto"/>
                  <w:tcBorders>
                    <w:top w:val="nil"/>
                    <w:left w:val="nil"/>
                    <w:bottom w:val="nil"/>
                    <w:right w:val="nil"/>
                  </w:tcBorders>
                  <w:shd w:val="clear"/>
                  <w:vAlign w:val="center"/>
                </w:tcPr>
                <w:p w14:paraId="425518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36008776">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621B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14438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HTMLCheckbox11" w:shapeid="_x0000_i1035"/>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40495C7">
                  <w:pPr>
                    <w:rPr>
                      <w:rFonts w:hint="eastAsia" w:ascii="宋体"/>
                      <w:sz w:val="24"/>
                      <w:szCs w:val="24"/>
                    </w:rPr>
                  </w:pPr>
                </w:p>
              </w:tc>
              <w:tc>
                <w:tcPr>
                  <w:tcW w:w="0" w:type="auto"/>
                  <w:tcBorders>
                    <w:top w:val="nil"/>
                    <w:left w:val="nil"/>
                    <w:bottom w:val="nil"/>
                    <w:right w:val="nil"/>
                  </w:tcBorders>
                  <w:shd w:val="clear"/>
                  <w:vAlign w:val="center"/>
                </w:tcPr>
                <w:p w14:paraId="3552C5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14:paraId="471ABC56">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5F81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107D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6" o:spt="201" type="#_x0000_t201" style="height:15.75pt;width:20.25pt;" o:ole="t" filled="f" o:preferrelative="t" stroked="f" coordsize="21600,21600">
                        <v:path/>
                        <v:fill on="f" focussize="0,0"/>
                        <v:stroke on="f"/>
                        <v:imagedata r:id="rId8" o:title=""/>
                        <o:lock v:ext="edit" aspectratio="t"/>
                        <w10:wrap type="none"/>
                        <w10:anchorlock/>
                      </v:shape>
                      <w:control r:id="rId17" w:name="HTMLCheckbox12" w:shapeid="_x0000_i1036"/>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7763555">
                  <w:pPr>
                    <w:rPr>
                      <w:rFonts w:hint="eastAsia" w:ascii="宋体"/>
                      <w:sz w:val="24"/>
                      <w:szCs w:val="24"/>
                    </w:rPr>
                  </w:pPr>
                </w:p>
              </w:tc>
              <w:tc>
                <w:tcPr>
                  <w:tcW w:w="0" w:type="auto"/>
                  <w:tcBorders>
                    <w:top w:val="nil"/>
                    <w:left w:val="nil"/>
                    <w:bottom w:val="nil"/>
                    <w:right w:val="nil"/>
                  </w:tcBorders>
                  <w:shd w:val="clear"/>
                  <w:vAlign w:val="center"/>
                </w:tcPr>
                <w:p w14:paraId="0302D2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14:paraId="4ED1BC76">
            <w:pPr>
              <w:spacing w:before="0" w:beforeAutospacing="0" w:after="0" w:afterAutospacing="0"/>
              <w:ind w:left="0" w:right="0"/>
              <w:textAlignment w:val="center"/>
              <w:rPr>
                <w:vertAlign w:val="baseline"/>
              </w:rPr>
            </w:pPr>
          </w:p>
        </w:tc>
      </w:tr>
      <w:tr w14:paraId="0A5A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EB8B63D">
            <w:pPr>
              <w:rPr>
                <w:rFonts w:hint="eastAsia" w:ascii="宋体"/>
                <w:sz w:val="24"/>
                <w:szCs w:val="24"/>
                <w:vertAlign w:val="baseline"/>
              </w:rPr>
            </w:pPr>
          </w:p>
        </w:tc>
        <w:tc>
          <w:tcPr>
            <w:tcW w:w="0" w:type="auto"/>
            <w:tcBorders>
              <w:top w:val="nil"/>
              <w:left w:val="nil"/>
              <w:bottom w:val="nil"/>
              <w:right w:val="nil"/>
            </w:tcBorders>
            <w:shd w:val="clear"/>
            <w:vAlign w:val="top"/>
          </w:tcPr>
          <w:p w14:paraId="609A82A5">
            <w:pPr>
              <w:rPr>
                <w:rFonts w:hint="eastAsia" w:ascii="宋体"/>
                <w:sz w:val="24"/>
                <w:szCs w:val="24"/>
                <w:vertAlign w:val="baseline"/>
              </w:rPr>
            </w:pPr>
          </w:p>
        </w:tc>
      </w:tr>
      <w:tr w14:paraId="74EE9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48BFD2">
            <w:pPr>
              <w:rPr>
                <w:rFonts w:hint="eastAsia" w:ascii="宋体"/>
                <w:sz w:val="24"/>
                <w:szCs w:val="24"/>
                <w:vertAlign w:val="baseline"/>
              </w:rPr>
            </w:pPr>
          </w:p>
        </w:tc>
        <w:tc>
          <w:tcPr>
            <w:tcW w:w="0" w:type="auto"/>
            <w:tcBorders>
              <w:top w:val="nil"/>
              <w:left w:val="nil"/>
              <w:bottom w:val="nil"/>
              <w:right w:val="nil"/>
            </w:tcBorders>
            <w:shd w:val="clear"/>
            <w:vAlign w:val="top"/>
          </w:tcPr>
          <w:p w14:paraId="3F007C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试题编号：跷跷板-1</w:t>
            </w:r>
          </w:p>
        </w:tc>
      </w:tr>
      <w:tr w14:paraId="153A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20F30C">
            <w:pPr>
              <w:rPr>
                <w:rFonts w:hint="eastAsia" w:ascii="宋体"/>
                <w:sz w:val="24"/>
                <w:szCs w:val="24"/>
                <w:vertAlign w:val="baseline"/>
              </w:rPr>
            </w:pPr>
          </w:p>
        </w:tc>
        <w:tc>
          <w:tcPr>
            <w:tcW w:w="0" w:type="auto"/>
            <w:tcBorders>
              <w:top w:val="nil"/>
              <w:left w:val="nil"/>
              <w:bottom w:val="nil"/>
              <w:right w:val="nil"/>
            </w:tcBorders>
            <w:shd w:val="clear"/>
            <w:vAlign w:val="top"/>
          </w:tcPr>
          <w:p w14:paraId="053A1B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4D2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D48DA4">
            <w:pPr>
              <w:rPr>
                <w:rFonts w:hint="eastAsia" w:ascii="宋体"/>
                <w:sz w:val="24"/>
                <w:szCs w:val="24"/>
                <w:vertAlign w:val="baseline"/>
              </w:rPr>
            </w:pPr>
          </w:p>
        </w:tc>
        <w:tc>
          <w:tcPr>
            <w:tcW w:w="0" w:type="auto"/>
            <w:tcBorders>
              <w:top w:val="nil"/>
              <w:left w:val="nil"/>
              <w:bottom w:val="nil"/>
              <w:right w:val="nil"/>
            </w:tcBorders>
            <w:shd w:val="clear"/>
            <w:vAlign w:val="top"/>
          </w:tcPr>
          <w:p w14:paraId="08EF6D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14:paraId="31F3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4D368D">
            <w:pPr>
              <w:rPr>
                <w:rFonts w:hint="eastAsia" w:ascii="宋体"/>
                <w:sz w:val="24"/>
                <w:szCs w:val="24"/>
                <w:vertAlign w:val="baseline"/>
              </w:rPr>
            </w:pPr>
          </w:p>
        </w:tc>
        <w:tc>
          <w:tcPr>
            <w:tcW w:w="0" w:type="auto"/>
            <w:tcBorders>
              <w:top w:val="nil"/>
              <w:left w:val="nil"/>
              <w:bottom w:val="nil"/>
              <w:right w:val="nil"/>
            </w:tcBorders>
            <w:shd w:val="clear"/>
            <w:vAlign w:val="top"/>
          </w:tcPr>
          <w:p w14:paraId="61AF2D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820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0E568A">
            <w:pPr>
              <w:rPr>
                <w:rFonts w:hint="eastAsia" w:ascii="宋体"/>
                <w:sz w:val="24"/>
                <w:szCs w:val="24"/>
                <w:vertAlign w:val="baseline"/>
              </w:rPr>
            </w:pPr>
          </w:p>
        </w:tc>
        <w:tc>
          <w:tcPr>
            <w:tcW w:w="0" w:type="auto"/>
            <w:tcBorders>
              <w:top w:val="nil"/>
              <w:left w:val="nil"/>
              <w:bottom w:val="nil"/>
              <w:right w:val="nil"/>
            </w:tcBorders>
            <w:shd w:val="clear"/>
            <w:vAlign w:val="top"/>
          </w:tcPr>
          <w:p w14:paraId="7876D5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5321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65C00D">
            <w:pPr>
              <w:rPr>
                <w:rFonts w:hint="eastAsia" w:ascii="宋体"/>
                <w:sz w:val="24"/>
                <w:szCs w:val="24"/>
                <w:vertAlign w:val="baseline"/>
              </w:rPr>
            </w:pPr>
          </w:p>
        </w:tc>
        <w:tc>
          <w:tcPr>
            <w:tcW w:w="0" w:type="auto"/>
            <w:tcBorders>
              <w:top w:val="nil"/>
              <w:left w:val="nil"/>
              <w:bottom w:val="nil"/>
              <w:right w:val="nil"/>
            </w:tcBorders>
            <w:shd w:val="clear"/>
            <w:vAlign w:val="top"/>
          </w:tcPr>
          <w:p w14:paraId="3F39FDE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14:paraId="6281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5E05B7">
            <w:pPr>
              <w:rPr>
                <w:rFonts w:hint="eastAsia" w:ascii="宋体"/>
                <w:sz w:val="24"/>
                <w:szCs w:val="24"/>
                <w:vertAlign w:val="baseline"/>
              </w:rPr>
            </w:pPr>
          </w:p>
        </w:tc>
        <w:tc>
          <w:tcPr>
            <w:tcW w:w="0" w:type="auto"/>
            <w:tcBorders>
              <w:top w:val="nil"/>
              <w:left w:val="nil"/>
              <w:bottom w:val="nil"/>
              <w:right w:val="nil"/>
            </w:tcBorders>
            <w:shd w:val="clear"/>
            <w:vAlign w:val="top"/>
          </w:tcPr>
          <w:p w14:paraId="685C373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72D3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F538FC">
            <w:pPr>
              <w:rPr>
                <w:rFonts w:hint="eastAsia" w:ascii="宋体"/>
                <w:sz w:val="24"/>
                <w:szCs w:val="24"/>
                <w:vertAlign w:val="baseline"/>
              </w:rPr>
            </w:pPr>
          </w:p>
        </w:tc>
        <w:tc>
          <w:tcPr>
            <w:tcW w:w="0" w:type="auto"/>
            <w:tcBorders>
              <w:top w:val="nil"/>
              <w:left w:val="nil"/>
              <w:bottom w:val="nil"/>
              <w:right w:val="nil"/>
            </w:tcBorders>
            <w:shd w:val="clear"/>
            <w:vAlign w:val="top"/>
          </w:tcPr>
          <w:p w14:paraId="0977C2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F63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D8D863">
            <w:pPr>
              <w:rPr>
                <w:rFonts w:hint="eastAsia" w:ascii="宋体"/>
                <w:sz w:val="24"/>
                <w:szCs w:val="24"/>
                <w:vertAlign w:val="baseline"/>
              </w:rPr>
            </w:pPr>
          </w:p>
        </w:tc>
        <w:tc>
          <w:tcPr>
            <w:tcW w:w="0" w:type="auto"/>
            <w:tcBorders>
              <w:top w:val="nil"/>
              <w:left w:val="nil"/>
              <w:bottom w:val="nil"/>
              <w:right w:val="nil"/>
            </w:tcBorders>
            <w:shd w:val="clear"/>
            <w:vAlign w:val="top"/>
          </w:tcPr>
          <w:p w14:paraId="32CBF8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5CE6D50">
      <w:pPr>
        <w:rPr>
          <w:vanish/>
          <w:sz w:val="24"/>
          <w:szCs w:val="24"/>
        </w:rPr>
      </w:pPr>
    </w:p>
    <w:tbl>
      <w:tblPr>
        <w:tblW w:w="2160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0"/>
        <w:gridCol w:w="10366"/>
      </w:tblGrid>
      <w:tr w14:paraId="2A08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3833B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110DA5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下列能增强模型基座稳定性的做法有哪些？（ ）</w:t>
            </w:r>
          </w:p>
        </w:tc>
      </w:tr>
      <w:tr w14:paraId="40649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57633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0CF6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9B71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7" o:spt="201" type="#_x0000_t201" style="height:15.75pt;width:20.25pt;" o:ole="t" filled="f" o:preferrelative="t" stroked="f" coordsize="21600,21600">
                        <v:path/>
                        <v:fill on="f" focussize="0,0"/>
                        <v:stroke on="f"/>
                        <v:imagedata r:id="rId8" o:title=""/>
                        <o:lock v:ext="edit" aspectratio="t"/>
                        <w10:wrap type="none"/>
                        <w10:anchorlock/>
                      </v:shape>
                      <w:control r:id="rId18" w:name="HTMLCheckbox13" w:shapeid="_x0000_i1037"/>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53DDE6D">
                  <w:pPr>
                    <w:rPr>
                      <w:rFonts w:hint="eastAsia" w:ascii="宋体"/>
                      <w:sz w:val="24"/>
                      <w:szCs w:val="24"/>
                    </w:rPr>
                  </w:pPr>
                </w:p>
              </w:tc>
              <w:tc>
                <w:tcPr>
                  <w:tcW w:w="0" w:type="auto"/>
                  <w:tcBorders>
                    <w:top w:val="nil"/>
                    <w:left w:val="nil"/>
                    <w:bottom w:val="nil"/>
                    <w:right w:val="nil"/>
                  </w:tcBorders>
                  <w:shd w:val="clear"/>
                  <w:vAlign w:val="center"/>
                </w:tcPr>
                <w:p w14:paraId="73C0F1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支点采用三角形结构</w:t>
                  </w:r>
                </w:p>
              </w:tc>
            </w:tr>
          </w:tbl>
          <w:p w14:paraId="3A8124DA">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56DC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F6298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8" o:spt="201" type="#_x0000_t201" style="height:15.75pt;width:20.25pt;" o:ole="t" filled="f" o:preferrelative="t" stroked="f" coordsize="21600,21600">
                        <v:path/>
                        <v:fill on="f" focussize="0,0"/>
                        <v:stroke on="f"/>
                        <v:imagedata r:id="rId8" o:title=""/>
                        <o:lock v:ext="edit" aspectratio="t"/>
                        <w10:wrap type="none"/>
                        <w10:anchorlock/>
                      </v:shape>
                      <w:control r:id="rId19" w:name="HTMLCheckbox14" w:shapeid="_x0000_i1038"/>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FFF66A1">
                  <w:pPr>
                    <w:rPr>
                      <w:rFonts w:hint="eastAsia" w:ascii="宋体"/>
                      <w:sz w:val="24"/>
                      <w:szCs w:val="24"/>
                    </w:rPr>
                  </w:pPr>
                </w:p>
              </w:tc>
              <w:tc>
                <w:tcPr>
                  <w:tcW w:w="0" w:type="auto"/>
                  <w:tcBorders>
                    <w:top w:val="nil"/>
                    <w:left w:val="nil"/>
                    <w:bottom w:val="nil"/>
                    <w:right w:val="nil"/>
                  </w:tcBorders>
                  <w:shd w:val="clear"/>
                  <w:vAlign w:val="center"/>
                </w:tcPr>
                <w:p w14:paraId="3776C7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让支点与地面的接触面积增大</w:t>
                  </w:r>
                </w:p>
              </w:tc>
            </w:tr>
          </w:tbl>
          <w:p w14:paraId="4CC5A4AD">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4798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F610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HTMLCheckbox15" w:shapeid="_x0000_i1039"/>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29EEE92">
                  <w:pPr>
                    <w:rPr>
                      <w:rFonts w:hint="eastAsia" w:ascii="宋体"/>
                      <w:sz w:val="24"/>
                      <w:szCs w:val="24"/>
                    </w:rPr>
                  </w:pPr>
                </w:p>
              </w:tc>
              <w:tc>
                <w:tcPr>
                  <w:tcW w:w="0" w:type="auto"/>
                  <w:tcBorders>
                    <w:top w:val="nil"/>
                    <w:left w:val="nil"/>
                    <w:bottom w:val="nil"/>
                    <w:right w:val="nil"/>
                  </w:tcBorders>
                  <w:shd w:val="clear"/>
                  <w:vAlign w:val="center"/>
                </w:tcPr>
                <w:p w14:paraId="49671C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支点采用四边形结构</w:t>
                  </w:r>
                </w:p>
              </w:tc>
            </w:tr>
          </w:tbl>
          <w:p w14:paraId="6ED0EE0B">
            <w:pPr>
              <w:rPr>
                <w:vanish/>
                <w:sz w:val="24"/>
                <w:szCs w:val="24"/>
              </w:rPr>
            </w:pPr>
          </w:p>
          <w:tbl>
            <w:tblPr>
              <w:tblW w:w="216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0325"/>
            </w:tblGrid>
            <w:tr w14:paraId="21A85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CE97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HTMLCheckbox16" w:shapeid="_x0000_i1040"/>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374DBAB">
                  <w:pPr>
                    <w:rPr>
                      <w:rFonts w:hint="eastAsia" w:ascii="宋体"/>
                      <w:sz w:val="24"/>
                      <w:szCs w:val="24"/>
                    </w:rPr>
                  </w:pPr>
                </w:p>
              </w:tc>
              <w:tc>
                <w:tcPr>
                  <w:tcW w:w="0" w:type="auto"/>
                  <w:tcBorders>
                    <w:top w:val="nil"/>
                    <w:left w:val="nil"/>
                    <w:bottom w:val="nil"/>
                    <w:right w:val="nil"/>
                  </w:tcBorders>
                  <w:shd w:val="clear"/>
                  <w:vAlign w:val="center"/>
                </w:tcPr>
                <w:p w14:paraId="61CADD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让支点与地面的接触面积减小</w:t>
                  </w:r>
                </w:p>
              </w:tc>
            </w:tr>
          </w:tbl>
          <w:p w14:paraId="5B0B0C32">
            <w:pPr>
              <w:spacing w:before="0" w:beforeAutospacing="0" w:after="0" w:afterAutospacing="0"/>
              <w:ind w:left="0" w:right="0"/>
              <w:textAlignment w:val="center"/>
              <w:rPr>
                <w:vertAlign w:val="baseline"/>
              </w:rPr>
            </w:pPr>
          </w:p>
        </w:tc>
      </w:tr>
      <w:tr w14:paraId="1EFD4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21E1F26">
            <w:pPr>
              <w:rPr>
                <w:rFonts w:hint="eastAsia" w:ascii="宋体"/>
                <w:sz w:val="24"/>
                <w:szCs w:val="24"/>
                <w:vertAlign w:val="baseline"/>
              </w:rPr>
            </w:pPr>
          </w:p>
        </w:tc>
        <w:tc>
          <w:tcPr>
            <w:tcW w:w="0" w:type="auto"/>
            <w:tcBorders>
              <w:top w:val="nil"/>
              <w:left w:val="nil"/>
              <w:bottom w:val="nil"/>
              <w:right w:val="nil"/>
            </w:tcBorders>
            <w:shd w:val="clear"/>
            <w:vAlign w:val="top"/>
          </w:tcPr>
          <w:p w14:paraId="4C1B8BBA">
            <w:pPr>
              <w:rPr>
                <w:rFonts w:hint="eastAsia" w:ascii="宋体"/>
                <w:sz w:val="24"/>
                <w:szCs w:val="24"/>
                <w:vertAlign w:val="baseline"/>
              </w:rPr>
            </w:pPr>
          </w:p>
        </w:tc>
      </w:tr>
      <w:tr w14:paraId="3BF46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22EEC3">
            <w:pPr>
              <w:rPr>
                <w:rFonts w:hint="eastAsia" w:ascii="宋体"/>
                <w:sz w:val="24"/>
                <w:szCs w:val="24"/>
                <w:vertAlign w:val="baseline"/>
              </w:rPr>
            </w:pPr>
          </w:p>
        </w:tc>
        <w:tc>
          <w:tcPr>
            <w:tcW w:w="0" w:type="auto"/>
            <w:tcBorders>
              <w:top w:val="nil"/>
              <w:left w:val="nil"/>
              <w:bottom w:val="nil"/>
              <w:right w:val="nil"/>
            </w:tcBorders>
            <w:shd w:val="clear"/>
            <w:vAlign w:val="top"/>
          </w:tcPr>
          <w:p w14:paraId="59A085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试题编号：跷跷板-4</w:t>
            </w:r>
          </w:p>
        </w:tc>
      </w:tr>
      <w:tr w14:paraId="6E1DB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551731">
            <w:pPr>
              <w:rPr>
                <w:rFonts w:hint="eastAsia" w:ascii="宋体"/>
                <w:sz w:val="24"/>
                <w:szCs w:val="24"/>
                <w:vertAlign w:val="baseline"/>
              </w:rPr>
            </w:pPr>
          </w:p>
        </w:tc>
        <w:tc>
          <w:tcPr>
            <w:tcW w:w="0" w:type="auto"/>
            <w:tcBorders>
              <w:top w:val="nil"/>
              <w:left w:val="nil"/>
              <w:bottom w:val="nil"/>
              <w:right w:val="nil"/>
            </w:tcBorders>
            <w:shd w:val="clear"/>
            <w:vAlign w:val="top"/>
          </w:tcPr>
          <w:p w14:paraId="76FD3F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1EC6E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FE6D86">
            <w:pPr>
              <w:rPr>
                <w:rFonts w:hint="eastAsia" w:ascii="宋体"/>
                <w:sz w:val="24"/>
                <w:szCs w:val="24"/>
                <w:vertAlign w:val="baseline"/>
              </w:rPr>
            </w:pPr>
          </w:p>
        </w:tc>
        <w:tc>
          <w:tcPr>
            <w:tcW w:w="0" w:type="auto"/>
            <w:tcBorders>
              <w:top w:val="nil"/>
              <w:left w:val="nil"/>
              <w:bottom w:val="nil"/>
              <w:right w:val="nil"/>
            </w:tcBorders>
            <w:shd w:val="clear"/>
            <w:vAlign w:val="top"/>
          </w:tcPr>
          <w:p w14:paraId="6F650B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5C9A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A85C4B">
            <w:pPr>
              <w:rPr>
                <w:rFonts w:hint="eastAsia" w:ascii="宋体"/>
                <w:sz w:val="24"/>
                <w:szCs w:val="24"/>
                <w:vertAlign w:val="baseline"/>
              </w:rPr>
            </w:pPr>
          </w:p>
        </w:tc>
        <w:tc>
          <w:tcPr>
            <w:tcW w:w="0" w:type="auto"/>
            <w:tcBorders>
              <w:top w:val="nil"/>
              <w:left w:val="nil"/>
              <w:bottom w:val="nil"/>
              <w:right w:val="nil"/>
            </w:tcBorders>
            <w:shd w:val="clear"/>
            <w:vAlign w:val="top"/>
          </w:tcPr>
          <w:p w14:paraId="71B802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01D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16D6F9">
            <w:pPr>
              <w:rPr>
                <w:rFonts w:hint="eastAsia" w:ascii="宋体"/>
                <w:sz w:val="24"/>
                <w:szCs w:val="24"/>
                <w:vertAlign w:val="baseline"/>
              </w:rPr>
            </w:pPr>
          </w:p>
        </w:tc>
        <w:tc>
          <w:tcPr>
            <w:tcW w:w="0" w:type="auto"/>
            <w:tcBorders>
              <w:top w:val="nil"/>
              <w:left w:val="nil"/>
              <w:bottom w:val="nil"/>
              <w:right w:val="nil"/>
            </w:tcBorders>
            <w:shd w:val="clear"/>
            <w:vAlign w:val="top"/>
          </w:tcPr>
          <w:p w14:paraId="000CDF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CAE9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76BF53">
            <w:pPr>
              <w:rPr>
                <w:rFonts w:hint="eastAsia" w:ascii="宋体"/>
                <w:sz w:val="24"/>
                <w:szCs w:val="24"/>
                <w:vertAlign w:val="baseline"/>
              </w:rPr>
            </w:pPr>
          </w:p>
        </w:tc>
        <w:tc>
          <w:tcPr>
            <w:tcW w:w="0" w:type="auto"/>
            <w:tcBorders>
              <w:top w:val="nil"/>
              <w:left w:val="nil"/>
              <w:bottom w:val="nil"/>
              <w:right w:val="nil"/>
            </w:tcBorders>
            <w:shd w:val="clear"/>
            <w:vAlign w:val="top"/>
          </w:tcPr>
          <w:p w14:paraId="227366B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14:paraId="31958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23030B">
            <w:pPr>
              <w:rPr>
                <w:rFonts w:hint="eastAsia" w:ascii="宋体"/>
                <w:sz w:val="24"/>
                <w:szCs w:val="24"/>
                <w:vertAlign w:val="baseline"/>
              </w:rPr>
            </w:pPr>
          </w:p>
        </w:tc>
        <w:tc>
          <w:tcPr>
            <w:tcW w:w="0" w:type="auto"/>
            <w:tcBorders>
              <w:top w:val="nil"/>
              <w:left w:val="nil"/>
              <w:bottom w:val="nil"/>
              <w:right w:val="nil"/>
            </w:tcBorders>
            <w:shd w:val="clear"/>
            <w:vAlign w:val="top"/>
          </w:tcPr>
          <w:p w14:paraId="6A48A95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2F32C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D0A831">
            <w:pPr>
              <w:rPr>
                <w:rFonts w:hint="eastAsia" w:ascii="宋体"/>
                <w:sz w:val="24"/>
                <w:szCs w:val="24"/>
                <w:vertAlign w:val="baseline"/>
              </w:rPr>
            </w:pPr>
          </w:p>
        </w:tc>
        <w:tc>
          <w:tcPr>
            <w:tcW w:w="0" w:type="auto"/>
            <w:tcBorders>
              <w:top w:val="nil"/>
              <w:left w:val="nil"/>
              <w:bottom w:val="nil"/>
              <w:right w:val="nil"/>
            </w:tcBorders>
            <w:shd w:val="clear"/>
            <w:vAlign w:val="top"/>
          </w:tcPr>
          <w:p w14:paraId="16D2DC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7E3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E5BD1E">
            <w:pPr>
              <w:rPr>
                <w:rFonts w:hint="eastAsia" w:ascii="宋体"/>
                <w:sz w:val="24"/>
                <w:szCs w:val="24"/>
                <w:vertAlign w:val="baseline"/>
              </w:rPr>
            </w:pPr>
          </w:p>
        </w:tc>
        <w:tc>
          <w:tcPr>
            <w:tcW w:w="0" w:type="auto"/>
            <w:tcBorders>
              <w:top w:val="nil"/>
              <w:left w:val="nil"/>
              <w:bottom w:val="nil"/>
              <w:right w:val="nil"/>
            </w:tcBorders>
            <w:shd w:val="clear"/>
            <w:vAlign w:val="top"/>
          </w:tcPr>
          <w:p w14:paraId="4B98A5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C9D7234">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160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045"/>
      </w:tblGrid>
      <w:tr w14:paraId="2BEB9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79F4C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0B6DD6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请考生制作一个跷跷板模型。</w:t>
            </w:r>
          </w:p>
          <w:p w14:paraId="78FBF7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具备跷跷板模型大体框架，有表示座椅的部件；</w:t>
            </w:r>
            <w:r>
              <w:rPr>
                <w:bdr w:val="none" w:color="auto" w:sz="0" w:space="0"/>
                <w:vertAlign w:val="baseline"/>
              </w:rPr>
              <w:br w:type="textWrapping"/>
            </w:r>
            <w:r>
              <w:rPr>
                <w:bdr w:val="none" w:color="auto" w:sz="0" w:space="0"/>
                <w:vertAlign w:val="baseline"/>
              </w:rPr>
              <w:t>(b) 跷跷板的支点要求有很好的稳定性；</w:t>
            </w:r>
            <w:r>
              <w:rPr>
                <w:bdr w:val="none" w:color="auto" w:sz="0" w:space="0"/>
                <w:vertAlign w:val="baseline"/>
              </w:rPr>
              <w:br w:type="textWrapping"/>
            </w:r>
            <w:r>
              <w:rPr>
                <w:bdr w:val="none" w:color="auto" w:sz="0" w:space="0"/>
                <w:vertAlign w:val="baseline"/>
              </w:rPr>
              <w:t>(c) 跷跷板两侧一样长；</w:t>
            </w:r>
            <w:r>
              <w:rPr>
                <w:bdr w:val="none" w:color="auto" w:sz="0" w:space="0"/>
                <w:vertAlign w:val="baseline"/>
              </w:rPr>
              <w:br w:type="textWrapping"/>
            </w:r>
            <w:r>
              <w:rPr>
                <w:bdr w:val="none" w:color="auto" w:sz="0" w:space="0"/>
                <w:vertAlign w:val="baseline"/>
              </w:rPr>
              <w:t>(d) 能流畅地绕着支点上下摆动。</w:t>
            </w:r>
          </w:p>
          <w:p w14:paraId="6EF6E3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4686BC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3.完成时间</w:t>
            </w:r>
            <w:r>
              <w:rPr>
                <w:color w:val="E53333"/>
                <w:bdr w:val="none" w:color="auto" w:sz="0" w:space="0"/>
                <w:vertAlign w:val="baseline"/>
              </w:rPr>
              <w:t>（10分）</w:t>
            </w:r>
          </w:p>
          <w:p w14:paraId="71C0A6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64353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63C139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2A9AD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14:paraId="30A400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7921F6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14:paraId="0BF230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03E208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14:paraId="551DE2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411448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14:paraId="4C852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18C387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14:paraId="64D8F1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5B96C3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r w14:paraId="1EF9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77C55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3077E278">
            <w:pPr>
              <w:rPr>
                <w:rFonts w:hint="eastAsia" w:ascii="宋体"/>
                <w:sz w:val="24"/>
                <w:szCs w:val="24"/>
                <w:vertAlign w:val="baseline"/>
              </w:rPr>
            </w:pPr>
          </w:p>
        </w:tc>
      </w:tr>
      <w:tr w14:paraId="3956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9CC264">
            <w:pPr>
              <w:rPr>
                <w:rFonts w:hint="eastAsia" w:ascii="宋体"/>
                <w:sz w:val="24"/>
                <w:szCs w:val="24"/>
                <w:vertAlign w:val="baseline"/>
              </w:rPr>
            </w:pPr>
          </w:p>
        </w:tc>
        <w:tc>
          <w:tcPr>
            <w:tcW w:w="0" w:type="auto"/>
            <w:tcBorders>
              <w:top w:val="nil"/>
              <w:left w:val="nil"/>
              <w:bottom w:val="nil"/>
              <w:right w:val="nil"/>
            </w:tcBorders>
            <w:shd w:val="clear"/>
            <w:vAlign w:val="top"/>
          </w:tcPr>
          <w:p w14:paraId="064509B7">
            <w:pPr>
              <w:rPr>
                <w:rFonts w:hint="eastAsia" w:ascii="宋体"/>
                <w:sz w:val="24"/>
                <w:szCs w:val="24"/>
                <w:vertAlign w:val="baseline"/>
              </w:rPr>
            </w:pPr>
          </w:p>
        </w:tc>
      </w:tr>
      <w:tr w14:paraId="7F0A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67972C">
            <w:pPr>
              <w:rPr>
                <w:rFonts w:hint="eastAsia" w:ascii="宋体"/>
                <w:sz w:val="24"/>
                <w:szCs w:val="24"/>
                <w:vertAlign w:val="baseline"/>
              </w:rPr>
            </w:pPr>
          </w:p>
        </w:tc>
        <w:tc>
          <w:tcPr>
            <w:tcW w:w="0" w:type="auto"/>
            <w:tcBorders>
              <w:top w:val="nil"/>
              <w:left w:val="nil"/>
              <w:bottom w:val="nil"/>
              <w:right w:val="nil"/>
            </w:tcBorders>
            <w:shd w:val="clear"/>
            <w:vAlign w:val="top"/>
          </w:tcPr>
          <w:p w14:paraId="1AB835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试题编号：202406-R1-sc</w:t>
            </w:r>
          </w:p>
        </w:tc>
      </w:tr>
      <w:tr w14:paraId="483A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21C53E">
            <w:pPr>
              <w:rPr>
                <w:rFonts w:hint="eastAsia" w:ascii="宋体"/>
                <w:sz w:val="24"/>
                <w:szCs w:val="24"/>
                <w:vertAlign w:val="baseline"/>
              </w:rPr>
            </w:pPr>
          </w:p>
        </w:tc>
        <w:tc>
          <w:tcPr>
            <w:tcW w:w="0" w:type="auto"/>
            <w:tcBorders>
              <w:top w:val="nil"/>
              <w:left w:val="nil"/>
              <w:bottom w:val="nil"/>
              <w:right w:val="nil"/>
            </w:tcBorders>
            <w:shd w:val="clear"/>
            <w:vAlign w:val="top"/>
          </w:tcPr>
          <w:p w14:paraId="395583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14:paraId="6FC0D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096EBE">
            <w:pPr>
              <w:rPr>
                <w:rFonts w:hint="eastAsia" w:ascii="宋体"/>
                <w:sz w:val="24"/>
                <w:szCs w:val="24"/>
                <w:vertAlign w:val="baseline"/>
              </w:rPr>
            </w:pPr>
          </w:p>
        </w:tc>
        <w:tc>
          <w:tcPr>
            <w:tcW w:w="0" w:type="auto"/>
            <w:tcBorders>
              <w:top w:val="nil"/>
              <w:left w:val="nil"/>
              <w:bottom w:val="nil"/>
              <w:right w:val="nil"/>
            </w:tcBorders>
            <w:shd w:val="clear"/>
            <w:vAlign w:val="top"/>
          </w:tcPr>
          <w:p w14:paraId="29BFE3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14:paraId="4B072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A0AAD0">
            <w:pPr>
              <w:rPr>
                <w:rFonts w:hint="eastAsia" w:ascii="宋体"/>
                <w:sz w:val="24"/>
                <w:szCs w:val="24"/>
                <w:vertAlign w:val="baseline"/>
              </w:rPr>
            </w:pPr>
          </w:p>
        </w:tc>
        <w:tc>
          <w:tcPr>
            <w:tcW w:w="0" w:type="auto"/>
            <w:tcBorders>
              <w:top w:val="nil"/>
              <w:left w:val="nil"/>
              <w:bottom w:val="nil"/>
              <w:right w:val="nil"/>
            </w:tcBorders>
            <w:shd w:val="clear"/>
            <w:vAlign w:val="top"/>
          </w:tcPr>
          <w:p w14:paraId="5105DF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3C63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2BB2E2">
            <w:pPr>
              <w:rPr>
                <w:rFonts w:hint="eastAsia" w:ascii="宋体"/>
                <w:sz w:val="24"/>
                <w:szCs w:val="24"/>
                <w:vertAlign w:val="baseline"/>
              </w:rPr>
            </w:pPr>
          </w:p>
        </w:tc>
        <w:tc>
          <w:tcPr>
            <w:tcW w:w="0" w:type="auto"/>
            <w:tcBorders>
              <w:top w:val="nil"/>
              <w:left w:val="nil"/>
              <w:bottom w:val="nil"/>
              <w:right w:val="nil"/>
            </w:tcBorders>
            <w:shd w:val="clear"/>
            <w:vAlign w:val="top"/>
          </w:tcPr>
          <w:p w14:paraId="7AF45E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7A6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9A80B9">
            <w:pPr>
              <w:rPr>
                <w:rFonts w:hint="eastAsia" w:ascii="宋体"/>
                <w:sz w:val="24"/>
                <w:szCs w:val="24"/>
                <w:vertAlign w:val="baseline"/>
              </w:rPr>
            </w:pPr>
          </w:p>
        </w:tc>
        <w:tc>
          <w:tcPr>
            <w:tcW w:w="0" w:type="auto"/>
            <w:tcBorders>
              <w:top w:val="nil"/>
              <w:left w:val="nil"/>
              <w:bottom w:val="nil"/>
              <w:right w:val="nil"/>
            </w:tcBorders>
            <w:shd w:val="clear"/>
            <w:vAlign w:val="top"/>
          </w:tcPr>
          <w:p w14:paraId="2DAE4B3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14:paraId="50233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5838AD">
            <w:pPr>
              <w:rPr>
                <w:rFonts w:hint="eastAsia" w:ascii="宋体"/>
                <w:sz w:val="24"/>
                <w:szCs w:val="24"/>
                <w:vertAlign w:val="baseline"/>
              </w:rPr>
            </w:pPr>
          </w:p>
        </w:tc>
        <w:tc>
          <w:tcPr>
            <w:tcW w:w="0" w:type="auto"/>
            <w:tcBorders>
              <w:top w:val="nil"/>
              <w:left w:val="nil"/>
              <w:bottom w:val="nil"/>
              <w:right w:val="nil"/>
            </w:tcBorders>
            <w:shd w:val="clear"/>
            <w:vAlign w:val="top"/>
          </w:tcPr>
          <w:p w14:paraId="5F5230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14:paraId="2B6B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B8C7F4">
            <w:pPr>
              <w:rPr>
                <w:rFonts w:hint="eastAsia" w:ascii="宋体"/>
                <w:sz w:val="24"/>
                <w:szCs w:val="24"/>
                <w:vertAlign w:val="baseline"/>
              </w:rPr>
            </w:pPr>
          </w:p>
        </w:tc>
        <w:tc>
          <w:tcPr>
            <w:tcW w:w="0" w:type="auto"/>
            <w:tcBorders>
              <w:top w:val="nil"/>
              <w:left w:val="nil"/>
              <w:bottom w:val="nil"/>
              <w:right w:val="nil"/>
            </w:tcBorders>
            <w:shd w:val="clear"/>
            <w:vAlign w:val="top"/>
          </w:tcPr>
          <w:p w14:paraId="59E8200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F7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DF59C6">
            <w:pPr>
              <w:rPr>
                <w:rFonts w:hint="eastAsia" w:ascii="宋体"/>
                <w:sz w:val="24"/>
                <w:szCs w:val="24"/>
                <w:vertAlign w:val="baseline"/>
              </w:rPr>
            </w:pPr>
          </w:p>
        </w:tc>
        <w:tc>
          <w:tcPr>
            <w:tcW w:w="0" w:type="auto"/>
            <w:tcBorders>
              <w:top w:val="nil"/>
              <w:left w:val="nil"/>
              <w:bottom w:val="nil"/>
              <w:right w:val="nil"/>
            </w:tcBorders>
            <w:shd w:val="clear"/>
            <w:vAlign w:val="top"/>
          </w:tcPr>
          <w:p w14:paraId="470936A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3FA168C">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1B541902"/>
    <w:rsid w:val="1B541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2.xml.rels><?xml version="1.0" encoding="UTF-8" standalone="yes"?>
<Relationships xmlns="http://schemas.openxmlformats.org/package/2006/relationships"><Relationship Id="rId1" Type="http://schemas.microsoft.com/office/2006/relationships/activeXControlBinary" Target="activeX10.bin"/></Relationships>
</file>

<file path=word/activeX/_rels/activeX3.xml.rels><?xml version="1.0" encoding="UTF-8" standalone="yes"?>
<Relationships xmlns="http://schemas.openxmlformats.org/package/2006/relationships"><Relationship Id="rId1" Type="http://schemas.microsoft.com/office/2006/relationships/activeXControlBinary" Target="activeX6.bin"/></Relationships>
</file>

<file path=word/activeX/_rels/activeX4.xml.rels><?xml version="1.0" encoding="UTF-8" standalone="yes"?>
<Relationships xmlns="http://schemas.openxmlformats.org/package/2006/relationships"><Relationship Id="rId1" Type="http://schemas.microsoft.com/office/2006/relationships/activeXControlBinary" Target="activeX7.bin"/></Relationships>
</file>

<file path=word/activeX/_rels/activeX5.xml.rels><?xml version="1.0" encoding="UTF-8" standalone="yes"?>
<Relationships xmlns="http://schemas.openxmlformats.org/package/2006/relationships"><Relationship Id="rId1" Type="http://schemas.microsoft.com/office/2006/relationships/activeXControlBinary" Target="activeX9.bin"/></Relationships>
</file>

<file path=word/activeX/_rels/activeX6.xml.rels><?xml version="1.0" encoding="UTF-8" standalone="yes"?>
<Relationships xmlns="http://schemas.openxmlformats.org/package/2006/relationships"><Relationship Id="rId1" Type="http://schemas.microsoft.com/office/2006/relationships/activeXControlBinary" Target="activeX8.bin"/></Relationships>
</file>

<file path=word/activeX/_rels/activeX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8.xml.rels><?xml version="1.0" encoding="UTF-8" standalone="yes"?>
<Relationships xmlns="http://schemas.openxmlformats.org/package/2006/relationships"><Relationship Id="rId1" Type="http://schemas.microsoft.com/office/2006/relationships/activeXControlBinary" Target="activeX15.bin"/></Relationships>
</file>

<file path=word/activeX/_rels/activeX9.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bin"/></Relationships>
</file>

<file path=word/activeX/_rels/activeX14.xml.rels><?xml version="1.0" encoding="UTF-8" standalone="yes"?>
<Relationships xmlns="http://schemas.openxmlformats.org/package/2006/relationships"><Relationship Id="rId1" Type="http://schemas.microsoft.com/office/2006/relationships/activeXControlBinary" Target="activeX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2024-07-09T09:54:00Z</dcterms:created>
  <dc:creator>刘梦婷</dc:creator>
  <cp:lastModifiedBy>刘梦婷</cp:lastModifiedBy>
  <dcterms:modified xsi:type="dcterms:W3CDTF">2024-07-09T09:55:11Z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DF834FB7C60443CEB5E2A0AB8F03A12F_11</vt:lpwstr>
  </property>
</Properties>
</file>