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1.xml" ContentType="application/vnd.ms-office.activeX+xml"/>
  <Override PartName="/word/activeX/activeX1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89.xml" ContentType="application/vnd.ms-office.activeX+xml"/>
  <Override PartName="/word/activeX/activeX9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96.xml" ContentType="application/vnd.ms-office.activeX+xml"/>
  <Override PartName="/word/activeX/activeX3.xml" ContentType="application/vnd.ms-office.activeX+xml"/>
  <Default Extension="jpeg" ContentType="image/jpeg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50" w:rsidRPr="00F70150" w:rsidRDefault="00F70150" w:rsidP="00F70150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b/>
          <w:bCs/>
          <w:color w:val="000000"/>
          <w:sz w:val="34"/>
          <w:szCs w:val="34"/>
        </w:rPr>
      </w:pPr>
      <w:r w:rsidRPr="00F70150">
        <w:rPr>
          <w:rFonts w:ascii="inherit" w:eastAsia="宋体" w:hAnsi="inherit" w:cs="宋体"/>
          <w:b/>
          <w:bCs/>
          <w:color w:val="000000"/>
          <w:sz w:val="34"/>
          <w:szCs w:val="34"/>
        </w:rPr>
        <w:t>青少年机器人技术等级考试理论综合试卷（三级）</w:t>
      </w:r>
    </w:p>
    <w:p w:rsidR="00F70150" w:rsidRPr="00F70150" w:rsidRDefault="00F70150" w:rsidP="00F70150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color w:val="000000"/>
          <w:sz w:val="20"/>
          <w:szCs w:val="20"/>
        </w:rPr>
      </w:pPr>
      <w:r w:rsidRPr="00F70150">
        <w:rPr>
          <w:rFonts w:ascii="inherit" w:eastAsia="宋体" w:hAnsi="inherit" w:cs="宋体"/>
          <w:color w:val="000000"/>
          <w:sz w:val="20"/>
          <w:szCs w:val="20"/>
        </w:rPr>
        <w:t>分数：</w:t>
      </w:r>
      <w:r w:rsidRPr="00F70150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100</w:t>
      </w:r>
      <w:r w:rsidRPr="00F70150">
        <w:rPr>
          <w:rFonts w:ascii="inherit" w:eastAsia="宋体" w:hAnsi="inherit" w:cs="宋体"/>
          <w:color w:val="000000"/>
          <w:sz w:val="20"/>
          <w:szCs w:val="20"/>
        </w:rPr>
        <w:t>  </w:t>
      </w:r>
      <w:r w:rsidRPr="00F70150">
        <w:rPr>
          <w:rFonts w:ascii="inherit" w:eastAsia="宋体" w:hAnsi="inherit" w:cs="宋体"/>
          <w:color w:val="000000"/>
          <w:sz w:val="20"/>
          <w:szCs w:val="20"/>
        </w:rPr>
        <w:t>题数：</w:t>
      </w:r>
      <w:r w:rsidRPr="00F70150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30</w:t>
      </w:r>
    </w:p>
    <w:p w:rsidR="00F70150" w:rsidRPr="00F70150" w:rsidRDefault="00F70150" w:rsidP="00F70150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一、单选题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80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下列选项中，关于光敏电阻描述正确的是？（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406" type="#_x0000_t75" style="width:20.1pt;height:15.9pt" o:ole="">
                        <v:imagedata r:id="rId4" o:title=""/>
                      </v:shape>
                      <w:control r:id="rId5" w:name="DefaultOcxName" w:shapeid="_x0000_i140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光敏电阻是由导体材料制作而成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5" type="#_x0000_t75" style="width:20.1pt;height:15.9pt" o:ole="">
                        <v:imagedata r:id="rId6" o:title=""/>
                      </v:shape>
                      <w:control r:id="rId7" w:name="DefaultOcxName1" w:shapeid="_x0000_i140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光照射光敏电阻时，光照越强，光敏电阻的阻值越小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4" type="#_x0000_t75" style="width:20.1pt;height:15.9pt" o:ole="">
                        <v:imagedata r:id="rId4" o:title=""/>
                      </v:shape>
                      <w:control r:id="rId8" w:name="DefaultOcxName2" w:shapeid="_x0000_i140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光敏电阻具有单向导通的特性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3" type="#_x0000_t75" style="width:20.1pt;height:15.9pt" o:ole="">
                        <v:imagedata r:id="rId4" o:title=""/>
                      </v:shape>
                      <w:control r:id="rId9" w:name="DefaultOcxName3" w:shapeid="_x0000_i140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在电路中，使用光敏电阻读取环境光强度的变化值，不需要串联电阻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试题编号：20231123210315146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正常情况下，通过Vin引脚给Arduino UNO/Nano主控板供电时，输入的电压范围是？（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2" type="#_x0000_t75" style="width:20.1pt;height:15.9pt" o:ole="">
                        <v:imagedata r:id="rId6" o:title=""/>
                      </v:shape>
                      <w:control r:id="rId10" w:name="DefaultOcxName4" w:shapeid="_x0000_i140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1" type="#_x0000_t75" style="width:20.1pt;height:15.9pt" o:ole="">
                        <v:imagedata r:id="rId4" o:title=""/>
                      </v:shape>
                      <w:control r:id="rId11" w:name="DefaultOcxName5" w:shapeid="_x0000_i140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5V~12V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0" type="#_x0000_t75" style="width:20.1pt;height:15.9pt" o:ole="">
                        <v:imagedata r:id="rId4" o:title=""/>
                      </v:shape>
                      <w:control r:id="rId12" w:name="DefaultOcxName6" w:shapeid="_x0000_i140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6V~20V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9" type="#_x0000_t75" style="width:20.1pt;height:15.9pt" o:ole="">
                        <v:imagedata r:id="rId4" o:title=""/>
                      </v:shape>
                      <w:control r:id="rId13" w:name="DefaultOcxName7" w:shapeid="_x0000_i139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7V~12V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试题编号：20231123210314693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下列选项的名称中，与欧姆定律无关的选项是？（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8" type="#_x0000_t75" style="width:20.1pt;height:15.9pt" o:ole="">
                        <v:imagedata r:id="rId4" o:title=""/>
                      </v:shape>
                      <w:control r:id="rId14" w:name="DefaultOcxName8" w:shapeid="_x0000_i139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安培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7" type="#_x0000_t75" style="width:20.1pt;height:15.9pt" o:ole="">
                        <v:imagedata r:id="rId4" o:title=""/>
                      </v:shape>
                      <w:control r:id="rId15" w:name="DefaultOcxName9" w:shapeid="_x0000_i139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伏特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6" type="#_x0000_t75" style="width:20.1pt;height:15.9pt" o:ole="">
                        <v:imagedata r:id="rId4" o:title=""/>
                      </v:shape>
                      <w:control r:id="rId16" w:name="DefaultOcxName10" w:shapeid="_x0000_i139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欧姆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5" type="#_x0000_t75" style="width:20.1pt;height:15.9pt" o:ole="">
                        <v:imagedata r:id="rId6" o:title=""/>
                      </v:shape>
                      <w:control r:id="rId17" w:name="DefaultOcxName11" w:shapeid="_x0000_i139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瓦特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试题编号：20231123210314958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以下对Arduino的描述中，正确的是？（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4" type="#_x0000_t75" style="width:20.1pt;height:15.9pt" o:ole="">
                        <v:imagedata r:id="rId6" o:title=""/>
                      </v:shape>
                      <w:control r:id="rId18" w:name="DefaultOcxName12" w:shapeid="_x0000_i139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Arduino是指硬件主控板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3" type="#_x0000_t75" style="width:20.1pt;height:15.9pt" o:ole="">
                        <v:imagedata r:id="rId4" o:title=""/>
                      </v:shape>
                      <w:control r:id="rId19" w:name="DefaultOcxName13" w:shapeid="_x0000_i139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Arduino是指Arduino 语言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2" type="#_x0000_t75" style="width:20.1pt;height:15.9pt" o:ole="">
                        <v:imagedata r:id="rId4" o:title=""/>
                      </v:shape>
                      <w:control r:id="rId20" w:name="DefaultOcxName14" w:shapeid="_x0000_i139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Arduino主控板包含UNO和Nano等众多类型的主控板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1" type="#_x0000_t75" style="width:20.1pt;height:15.9pt" o:ole="">
                        <v:imagedata r:id="rId4" o:title=""/>
                      </v:shape>
                      <w:control r:id="rId21" w:name="DefaultOcxName15" w:shapeid="_x0000_i139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Arduino以闭源的方式进行推广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试题编号：20231123210314535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Arduino Nano主控板，通过光敏电阻控制LED灯亮度的变化。电路搭设及程序如下图所示，当光照强度逐渐减弱时，LED的亮度变化是？（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4380865"/>
                  <wp:effectExtent l="19050" t="0" r="3810" b="0"/>
                  <wp:docPr id="1" name="图片 1" descr="https://qceit.org.cn/fileroot/question/61f628bf-7536-4ee7-a000-53620b6e867e/image/e1c72c04-0e52-4dae-a80a-239f149c6c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qceit.org.cn/fileroot/question/61f628bf-7536-4ee7-a000-53620b6e867e/image/e1c72c04-0e52-4dae-a80a-239f149c6c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438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7145020" cy="1584325"/>
                  <wp:effectExtent l="19050" t="0" r="0" b="0"/>
                  <wp:docPr id="2" name="图片 2" descr="https://qceit.org.cn/fileroot/question/61f628bf-7536-4ee7-a000-53620b6e867e/image/81346773-dba5-41d6-9068-018776fc37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qceit.org.cn/fileroot/question/61f628bf-7536-4ee7-a000-53620b6e867e/image/81346773-dba5-41d6-9068-018776fc37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502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0" type="#_x0000_t75" style="width:20.1pt;height:15.9pt" o:ole="">
                        <v:imagedata r:id="rId4" o:title=""/>
                      </v:shape>
                      <w:control r:id="rId24" w:name="DefaultOcxName16" w:shapeid="_x0000_i139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LED灯逐渐变暗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9" type="#_x0000_t75" style="width:20.1pt;height:15.9pt" o:ole="">
                        <v:imagedata r:id="rId6" o:title=""/>
                      </v:shape>
                      <w:control r:id="rId25" w:name="DefaultOcxName17" w:shapeid="_x0000_i138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LED灯逐渐变亮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8" type="#_x0000_t75" style="width:20.1pt;height:15.9pt" o:ole="">
                        <v:imagedata r:id="rId4" o:title=""/>
                      </v:shape>
                      <w:control r:id="rId26" w:name="DefaultOcxName18" w:shapeid="_x0000_i138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LED灯闪烁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7" type="#_x0000_t75" style="width:20.1pt;height:15.9pt" o:ole="">
                        <v:imagedata r:id="rId4" o:title=""/>
                      </v:shape>
                      <w:control r:id="rId27" w:name="DefaultOcxName19" w:shapeid="_x0000_i138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LED灯无任何变化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试题编号：20231123210315976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一个完整的控制装置由传感器、控制器和执行器组成，以人做类比，人的大脑类似于？（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6" type="#_x0000_t75" style="width:20.1pt;height:15.9pt" o:ole="">
                        <v:imagedata r:id="rId4" o:title=""/>
                      </v:shape>
                      <w:control r:id="rId28" w:name="DefaultOcxName20" w:shapeid="_x0000_i138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传感器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5" type="#_x0000_t75" style="width:20.1pt;height:15.9pt" o:ole="">
                        <v:imagedata r:id="rId6" o:title=""/>
                      </v:shape>
                      <w:control r:id="rId29" w:name="DefaultOcxName21" w:shapeid="_x0000_i138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控制器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4" type="#_x0000_t75" style="width:20.1pt;height:15.9pt" o:ole="">
                        <v:imagedata r:id="rId4" o:title=""/>
                      </v:shape>
                      <w:control r:id="rId30" w:name="DefaultOcxName22" w:shapeid="_x0000_i138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执行器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3" type="#_x0000_t75" style="width:20.1pt;height:15.9pt" o:ole="">
                        <v:imagedata r:id="rId4" o:title=""/>
                      </v:shape>
                      <w:control r:id="rId31" w:name="DefaultOcxName23" w:shapeid="_x0000_i138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闭环控制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试题编号：20231123210315099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程序模块如下，关于该模块功能描述正确的是？（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135755" cy="616585"/>
                  <wp:effectExtent l="19050" t="0" r="0" b="0"/>
                  <wp:docPr id="3" name="图片 3" descr="https://qceit.org.cn/fileroot/question/93340c8a-cb9a-41f7-8596-32d402e72171/image/28ae3429-adb1-4b6e-997b-e089c1adbd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qceit.org.cn/fileroot/question/93340c8a-cb9a-41f7-8596-32d402e72171/image/28ae3429-adb1-4b6e-997b-e089c1adbd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755" cy="61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2" type="#_x0000_t75" style="width:20.1pt;height:15.9pt" o:ole="">
                        <v:imagedata r:id="rId6" o:title=""/>
                      </v:shape>
                      <w:control r:id="rId33" w:name="DefaultOcxName24" w:shapeid="_x0000_i138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A0引脚输出高电平数字信号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1" type="#_x0000_t75" style="width:20.1pt;height:15.9pt" o:ole="">
                        <v:imagedata r:id="rId4" o:title=""/>
                      </v:shape>
                      <w:control r:id="rId34" w:name="DefaultOcxName25" w:shapeid="_x0000_i138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A0引脚输出高电平模拟信号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0" type="#_x0000_t75" style="width:20.1pt;height:15.9pt" o:ole="">
                        <v:imagedata r:id="rId4" o:title=""/>
                      </v:shape>
                      <w:control r:id="rId35" w:name="DefaultOcxName26" w:shapeid="_x0000_i138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A0引脚输入高电平数字信号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9" type="#_x0000_t75" style="width:20.1pt;height:15.9pt" o:ole="">
                        <v:imagedata r:id="rId4" o:title=""/>
                      </v:shape>
                      <w:control r:id="rId36" w:name="DefaultOcxName27" w:shapeid="_x0000_i137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A0引脚输入高电平模拟信号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试题编号：20231123210315521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控制装置中，接收主控板发出的电信号，并将电信号转化为其他形式信号的器件是？（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8" type="#_x0000_t75" style="width:20.1pt;height:15.9pt" o:ole="">
                        <v:imagedata r:id="rId4" o:title=""/>
                      </v:shape>
                      <w:control r:id="rId37" w:name="DefaultOcxName28" w:shapeid="_x0000_i137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执行器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7" type="#_x0000_t75" style="width:20.1pt;height:15.9pt" o:ole="">
                        <v:imagedata r:id="rId6" o:title=""/>
                      </v:shape>
                      <w:control r:id="rId38" w:name="DefaultOcxName29" w:shapeid="_x0000_i137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传感器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6" type="#_x0000_t75" style="width:20.1pt;height:15.9pt" o:ole="">
                        <v:imagedata r:id="rId4" o:title=""/>
                      </v:shape>
                      <w:control r:id="rId39" w:name="DefaultOcxName30" w:shapeid="_x0000_i137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数字信号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5" type="#_x0000_t75" style="width:20.1pt;height:15.9pt" o:ole="">
                        <v:imagedata r:id="rId4" o:title=""/>
                      </v:shape>
                      <w:control r:id="rId40" w:name="DefaultOcxName31" w:shapeid="_x0000_i137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模拟信号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试题编号：20231123210314582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程序模块如下，串口监视器输出的值是？（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2360295"/>
                  <wp:effectExtent l="19050" t="0" r="3810" b="0"/>
                  <wp:docPr id="4" name="图片 4" descr="https://qceit.org.cn/fileroot/question/98854218-7703-4406-99aa-42919e6e424c/image/7a47dbb4-a3ed-422e-821c-e92d7e1ec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qceit.org.cn/fileroot/question/98854218-7703-4406-99aa-42919e6e424c/image/7a47dbb4-a3ed-422e-821c-e92d7e1ec1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2360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4" type="#_x0000_t75" style="width:20.1pt;height:15.9pt" o:ole="">
                        <v:imagedata r:id="rId4" o:title=""/>
                      </v:shape>
                      <w:control r:id="rId42" w:name="DefaultOcxName32" w:shapeid="_x0000_i137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3" type="#_x0000_t75" style="width:20.1pt;height:15.9pt" o:ole="">
                        <v:imagedata r:id="rId4" o:title=""/>
                      </v:shape>
                      <w:control r:id="rId43" w:name="DefaultOcxName33" w:shapeid="_x0000_i137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0.00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2" type="#_x0000_t75" style="width:20.1pt;height:15.9pt" o:ole="">
                        <v:imagedata r:id="rId6" o:title=""/>
                      </v:shape>
                      <w:control r:id="rId44" w:name="DefaultOcxName34" w:shapeid="_x0000_i137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256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1" type="#_x0000_t75" style="width:20.1pt;height:15.9pt" o:ole="">
                        <v:imagedata r:id="rId4" o:title=""/>
                      </v:shape>
                      <w:control r:id="rId45" w:name="DefaultOcxName35" w:shapeid="_x0000_i137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256.50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试题编号：20231123210315458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下列电路符号中，用于标识二极管的是？（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0" type="#_x0000_t75" style="width:20.1pt;height:15.9pt" o:ole="">
                        <v:imagedata r:id="rId6" o:title=""/>
                      </v:shape>
                      <w:control r:id="rId46" w:name="DefaultOcxName36" w:shapeid="_x0000_i137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22755" cy="690880"/>
                        <wp:effectExtent l="19050" t="0" r="0" b="0"/>
                        <wp:docPr id="5" name="图片 5" descr="https://qceit.org.cn/fileroot/question/9e1bd204-a681-4a56-9ff9-625d065bf1e2/image/ce1ca578-106a-4310-8be0-eb3310eba05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qceit.org.cn/fileroot/question/9e1bd204-a681-4a56-9ff9-625d065bf1e2/image/ce1ca578-106a-4310-8be0-eb3310eba05f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2755" cy="690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9" type="#_x0000_t75" style="width:20.1pt;height:15.9pt" o:ole="">
                        <v:imagedata r:id="rId4" o:title=""/>
                      </v:shape>
                      <w:control r:id="rId48" w:name="DefaultOcxName37" w:shapeid="_x0000_i136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86255" cy="765810"/>
                        <wp:effectExtent l="19050" t="0" r="4445" b="0"/>
                        <wp:docPr id="6" name="图片 6" descr="https://qceit.org.cn/fileroot/question/9e1bd204-a681-4a56-9ff9-625d065bf1e2/image/961dcd1a-dcb9-4e38-88e5-09b3f20dd71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qceit.org.cn/fileroot/question/9e1bd204-a681-4a56-9ff9-625d065bf1e2/image/961dcd1a-dcb9-4e38-88e5-09b3f20dd71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6255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8" type="#_x0000_t75" style="width:20.1pt;height:15.9pt" o:ole="">
                        <v:imagedata r:id="rId4" o:title=""/>
                      </v:shape>
                      <w:control r:id="rId50" w:name="DefaultOcxName38" w:shapeid="_x0000_i136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828800" cy="531495"/>
                        <wp:effectExtent l="19050" t="0" r="0" b="0"/>
                        <wp:docPr id="7" name="图片 7" descr="https://qceit.org.cn/fileroot/question/9e1bd204-a681-4a56-9ff9-625d065bf1e2/image/e7325609-f783-4dd5-9c78-a94273344d5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qceit.org.cn/fileroot/question/9e1bd204-a681-4a56-9ff9-625d065bf1e2/image/e7325609-f783-4dd5-9c78-a94273344d5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531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7" type="#_x0000_t75" style="width:20.1pt;height:15.9pt" o:ole="">
                        <v:imagedata r:id="rId4" o:title=""/>
                      </v:shape>
                      <w:control r:id="rId52" w:name="DefaultOcxName39" w:shapeid="_x0000_i136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892300" cy="850900"/>
                        <wp:effectExtent l="19050" t="0" r="0" b="0"/>
                        <wp:docPr id="8" name="图片 8" descr="https://qceit.org.cn/fileroot/question/9e1bd204-a681-4a56-9ff9-625d065bf1e2/image/5f90874c-2ff2-4025-a9ef-b7d36da027f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qceit.org.cn/fileroot/question/9e1bd204-a681-4a56-9ff9-625d065bf1e2/image/5f90874c-2ff2-4025-a9ef-b7d36da027f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0" cy="850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试题编号：20231123210314740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Arduino UNO/Nano主控板，下图程序运行时，下列说法正确的是？（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5709920" cy="2211705"/>
                  <wp:effectExtent l="19050" t="0" r="5080" b="0"/>
                  <wp:docPr id="9" name="图片 9" descr="https://qceit.org.cn/fileroot/question/affd16e3-3e6f-4fa1-900f-fd9413379b32/image/afddd949-3a1e-4bde-982e-f67053efcb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qceit.org.cn/fileroot/question/affd16e3-3e6f-4fa1-900f-fd9413379b32/image/afddd949-3a1e-4bde-982e-f67053efcb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221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6" type="#_x0000_t75" style="width:20.1pt;height:15.9pt" o:ole="">
                        <v:imagedata r:id="rId4" o:title=""/>
                      </v:shape>
                      <w:control r:id="rId55" w:name="DefaultOcxName40" w:shapeid="_x0000_i136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当超声波传感器返回的距离为12厘米时，引脚3输出高电平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5" type="#_x0000_t75" style="width:20.1pt;height:15.9pt" o:ole="">
                        <v:imagedata r:id="rId4" o:title=""/>
                      </v:shape>
                      <w:control r:id="rId56" w:name="DefaultOcxName41" w:shapeid="_x0000_i136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当超声波传感器返回的距离为8厘米时，引脚3输出高电平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4" type="#_x0000_t75" style="width:20.1pt;height:15.9pt" o:ole="">
                        <v:imagedata r:id="rId6" o:title=""/>
                      </v:shape>
                      <w:control r:id="rId57" w:name="DefaultOcxName42" w:shapeid="_x0000_i136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当超声波传感器返回的距离为3厘米时，引脚3输出高电平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3" type="#_x0000_t75" style="width:20.1pt;height:15.9pt" o:ole="">
                        <v:imagedata r:id="rId4" o:title=""/>
                      </v:shape>
                      <w:control r:id="rId58" w:name="DefaultOcxName43" w:shapeid="_x0000_i136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当超声波传感器返回的距离为0厘米时，引脚3输出高电平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试题编号：20231123210315913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通过引脚6点亮LED灯，电路搭设如下图所示，通常情况下，图中和电阻相连的导线应连接到？（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3529965"/>
                  <wp:effectExtent l="19050" t="0" r="3810" b="0"/>
                  <wp:docPr id="10" name="图片 10" descr="https://qceit.org.cn/fileroot/question/b6c0d60a-2f8f-4990-bb2c-dcbd55ce040b/image/d81a1b0a-e02a-4db2-b426-cbd43d3cfc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qceit.org.cn/fileroot/question/b6c0d60a-2f8f-4990-bb2c-dcbd55ce040b/image/d81a1b0a-e02a-4db2-b426-cbd43d3cfc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3529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2" type="#_x0000_t75" style="width:20.1pt;height:15.9pt" o:ole="">
                        <v:imagedata r:id="rId4" o:title=""/>
                      </v:shape>
                      <w:control r:id="rId60" w:name="DefaultOcxName44" w:shapeid="_x0000_i136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VCC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1" type="#_x0000_t75" style="width:20.1pt;height:15.9pt" o:ole="">
                        <v:imagedata r:id="rId4" o:title=""/>
                      </v:shape>
                      <w:control r:id="rId61" w:name="DefaultOcxName45" w:shapeid="_x0000_i136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GND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0" type="#_x0000_t75" style="width:20.1pt;height:15.9pt" o:ole="">
                        <v:imagedata r:id="rId6" o:title=""/>
                      </v:shape>
                      <w:control r:id="rId62" w:name="DefaultOcxName46" w:shapeid="_x0000_i136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D0引脚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9" type="#_x0000_t75" style="width:20.1pt;height:15.9pt" o:ole="">
                        <v:imagedata r:id="rId4" o:title=""/>
                      </v:shape>
                      <w:control r:id="rId63" w:name="DefaultOcxName47" w:shapeid="_x0000_i135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D1引脚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试题编号：20231123210315819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程序模块如下，串口监视器输出的值是？（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3509010"/>
                  <wp:effectExtent l="19050" t="0" r="3810" b="0"/>
                  <wp:docPr id="11" name="图片 11" descr="https://qceit.org.cn/fileroot/question/c7981cb3-a795-40ec-9e06-beb998ccfc7a/image/ad9a7b38-1c03-4c37-84da-56724013f6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qceit.org.cn/fileroot/question/c7981cb3-a795-40ec-9e06-beb998ccfc7a/image/ad9a7b38-1c03-4c37-84da-56724013f6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3509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8" type="#_x0000_t75" style="width:20.1pt;height:15.9pt" o:ole="">
                        <v:imagedata r:id="rId4" o:title=""/>
                      </v:shape>
                      <w:control r:id="rId65" w:name="DefaultOcxName48" w:shapeid="_x0000_i135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*-+*-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7" type="#_x0000_t75" style="width:20.1pt;height:15.9pt" o:ole="">
                        <v:imagedata r:id="rId6" o:title=""/>
                      </v:shape>
                      <w:control r:id="rId66" w:name="DefaultOcxName49" w:shapeid="_x0000_i135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-+*-+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6" type="#_x0000_t75" style="width:20.1pt;height:15.9pt" o:ole="">
                        <v:imagedata r:id="rId4" o:title=""/>
                      </v:shape>
                      <w:control r:id="rId67" w:name="DefaultOcxName50" w:shapeid="_x0000_i135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+*-+*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5" type="#_x0000_t75" style="width:20.1pt;height:15.9pt" o:ole="">
                        <v:imagedata r:id="rId4" o:title=""/>
                      </v:shape>
                      <w:control r:id="rId68" w:name="DefaultOcxName51" w:shapeid="_x0000_i135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-*+-*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试题编号：20231123210315568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下列选项所示流程图中，与下图程序模块对应的是？（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382395" cy="903605"/>
                  <wp:effectExtent l="19050" t="0" r="8255" b="0"/>
                  <wp:docPr id="12" name="图片 12" descr="https://qceit.org.cn/fileroot/question/ccce131c-b47e-4e15-ab71-2d2005e447ec/image/79ae66a6-6602-488a-9a0d-fc3a4229b6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qceit.org.cn/fileroot/question/ccce131c-b47e-4e15-ab71-2d2005e447ec/image/79ae66a6-6602-488a-9a0d-fc3a4229b65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903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4" type="#_x0000_t75" style="width:20.1pt;height:15.9pt" o:ole="">
                        <v:imagedata r:id="rId4" o:title=""/>
                      </v:shape>
                      <w:control r:id="rId70" w:name="DefaultOcxName52" w:shapeid="_x0000_i135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328035" cy="1658620"/>
                        <wp:effectExtent l="19050" t="0" r="5715" b="0"/>
                        <wp:docPr id="13" name="图片 13" descr="https://qceit.org.cn/fileroot/question/ccce131c-b47e-4e15-ab71-2d2005e447ec/image/0956ca17-e887-4012-99e7-9442ffbe05d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qceit.org.cn/fileroot/question/ccce131c-b47e-4e15-ab71-2d2005e447ec/image/0956ca17-e887-4012-99e7-9442ffbe05d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28035" cy="1658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3" type="#_x0000_t75" style="width:20.1pt;height:15.9pt" o:ole="">
                        <v:imagedata r:id="rId4" o:title=""/>
                      </v:shape>
                      <w:control r:id="rId72" w:name="DefaultOcxName53" w:shapeid="_x0000_i135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295775" cy="1680210"/>
                        <wp:effectExtent l="19050" t="0" r="9525" b="0"/>
                        <wp:docPr id="14" name="图片 14" descr="https://qceit.org.cn/fileroot/question/ccce131c-b47e-4e15-ab71-2d2005e447ec/image/8cb78596-9891-4c94-8891-a1e144ee492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qceit.org.cn/fileroot/question/ccce131c-b47e-4e15-ab71-2d2005e447ec/image/8cb78596-9891-4c94-8891-a1e144ee492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95775" cy="16802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2" type="#_x0000_t75" style="width:20.1pt;height:15.9pt" o:ole="">
                        <v:imagedata r:id="rId4" o:title=""/>
                      </v:shape>
                      <w:control r:id="rId74" w:name="DefaultOcxName54" w:shapeid="_x0000_i135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498725" cy="1626870"/>
                        <wp:effectExtent l="19050" t="0" r="0" b="0"/>
                        <wp:docPr id="15" name="图片 15" descr="https://qceit.org.cn/fileroot/question/ccce131c-b47e-4e15-ab71-2d2005e447ec/image/c4562ebd-914c-4e9c-9ae1-9806a55c1b7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qceit.org.cn/fileroot/question/ccce131c-b47e-4e15-ab71-2d2005e447ec/image/c4562ebd-914c-4e9c-9ae1-9806a55c1b7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8725" cy="16268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1" type="#_x0000_t75" style="width:20.1pt;height:15.9pt" o:ole="">
                        <v:imagedata r:id="rId6" o:title=""/>
                      </v:shape>
                      <w:control r:id="rId76" w:name="DefaultOcxName55" w:shapeid="_x0000_i135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839085" cy="1871345"/>
                        <wp:effectExtent l="19050" t="0" r="0" b="0"/>
                        <wp:docPr id="16" name="图片 16" descr="https://qceit.org.cn/fileroot/question/ccce131c-b47e-4e15-ab71-2d2005e447ec/image/984ab1cc-2743-4957-8eaa-518e0e22a1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qceit.org.cn/fileroot/question/ccce131c-b47e-4e15-ab71-2d2005e447ec/image/984ab1cc-2743-4957-8eaa-518e0e22a1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39085" cy="18713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试题编号：20231123210315396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Arduino UNO主控板，具有模拟信号输入功能的引脚为？（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0" type="#_x0000_t75" style="width:20.1pt;height:15.9pt" o:ole="">
                        <v:imagedata r:id="rId6" o:title=""/>
                      </v:shape>
                      <w:control r:id="rId78" w:name="DefaultOcxName56" w:shapeid="_x0000_i135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A0~A5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9" type="#_x0000_t75" style="width:20.1pt;height:15.9pt" o:ole="">
                        <v:imagedata r:id="rId4" o:title=""/>
                      </v:shape>
                      <w:control r:id="rId79" w:name="DefaultOcxName57" w:shapeid="_x0000_i134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D0~D13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8" type="#_x0000_t75" style="width:20.1pt;height:15.9pt" o:ole="">
                        <v:imagedata r:id="rId4" o:title=""/>
                      </v:shape>
                      <w:control r:id="rId80" w:name="DefaultOcxName58" w:shapeid="_x0000_i134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D3/D5/D6/D9/D10/D11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7" type="#_x0000_t75" style="width:20.1pt;height:15.9pt" o:ole="">
                        <v:imagedata r:id="rId4" o:title=""/>
                      </v:shape>
                      <w:control r:id="rId81" w:name="DefaultOcxName59" w:shapeid="_x0000_i134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D0~D13 / A0~A5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试题编号：20231123210315052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一般情况下，下列器件中，可用下图程序模块读取器件返回值的是？（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019425" cy="574040"/>
                  <wp:effectExtent l="19050" t="0" r="9525" b="0"/>
                  <wp:docPr id="17" name="图片 17" descr="https://qceit.org.cn/fileroot/question/d89d3d8e-ea24-4ffa-8474-5ec67825f0ba/image/95d03f57-1dcf-45d5-a66d-ec5b32dc35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qceit.org.cn/fileroot/question/d89d3d8e-ea24-4ffa-8474-5ec67825f0ba/image/95d03f57-1dcf-45d5-a66d-ec5b32dc35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574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6" type="#_x0000_t75" style="width:20.1pt;height:15.9pt" o:ole="">
                        <v:imagedata r:id="rId4" o:title=""/>
                      </v:shape>
                      <w:control r:id="rId83" w:name="DefaultOcxName60" w:shapeid="_x0000_i134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5" type="#_x0000_t75" style="width:20.1pt;height:15.9pt" o:ole="">
                        <v:imagedata r:id="rId4" o:title=""/>
                      </v:shape>
                      <w:control r:id="rId84" w:name="DefaultOcxName61" w:shapeid="_x0000_i134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电位器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4" type="#_x0000_t75" style="width:20.1pt;height:15.9pt" o:ole="">
                        <v:imagedata r:id="rId4" o:title=""/>
                      </v:shape>
                      <w:control r:id="rId85" w:name="DefaultOcxName62" w:shapeid="_x0000_i134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舵机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3" type="#_x0000_t75" style="width:20.1pt;height:15.9pt" o:ole="">
                        <v:imagedata r:id="rId6" o:title=""/>
                      </v:shape>
                      <w:control r:id="rId86" w:name="DefaultOcxName63" w:shapeid="_x0000_i134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按键模块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试题编号：20231123210315005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正常状况下，1节五号干电池的电压与人体的安全电压分别是？（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2" type="#_x0000_t75" style="width:20.1pt;height:15.9pt" o:ole="">
                        <v:imagedata r:id="rId4" o:title=""/>
                      </v:shape>
                      <w:control r:id="rId87" w:name="DefaultOcxName64" w:shapeid="_x0000_i134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1.5V 24V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1" type="#_x0000_t75" style="width:20.1pt;height:15.9pt" o:ole="">
                        <v:imagedata r:id="rId6" o:title=""/>
                      </v:shape>
                      <w:control r:id="rId88" w:name="DefaultOcxName65" w:shapeid="_x0000_i134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1.5V 36V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0" type="#_x0000_t75" style="width:20.1pt;height:15.9pt" o:ole="">
                        <v:imagedata r:id="rId4" o:title=""/>
                      </v:shape>
                      <w:control r:id="rId89" w:name="DefaultOcxName66" w:shapeid="_x0000_i134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5V 24V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9" type="#_x0000_t75" style="width:20.1pt;height:15.9pt" o:ole="">
                        <v:imagedata r:id="rId4" o:title=""/>
                      </v:shape>
                      <w:control r:id="rId90" w:name="DefaultOcxName67" w:shapeid="_x0000_i133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5V 36V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试题编号：20231123210314644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一般情况下，下列器件中，可使用下图程序模块的是？（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553085"/>
                  <wp:effectExtent l="19050" t="0" r="3810" b="0"/>
                  <wp:docPr id="18" name="图片 18" descr="https://qceit.org.cn/fileroot/question/e046e66f-adc6-4256-b6c5-d653a3313352/image/d7677ebb-c0e6-4381-83a0-00d69a9ff1f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qceit.org.cn/fileroot/question/e046e66f-adc6-4256-b6c5-d653a3313352/image/d7677ebb-c0e6-4381-83a0-00d69a9ff1f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55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8" type="#_x0000_t75" style="width:20.1pt;height:15.9pt" o:ole="">
                        <v:imagedata r:id="rId4" o:title=""/>
                      </v:shape>
                      <w:control r:id="rId92" w:name="DefaultOcxName68" w:shapeid="_x0000_i133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按键开关模块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7" type="#_x0000_t75" style="width:20.1pt;height:15.9pt" o:ole="">
                        <v:imagedata r:id="rId6" o:title=""/>
                      </v:shape>
                      <w:control r:id="rId93" w:name="DefaultOcxName69" w:shapeid="_x0000_i133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LED模块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6" type="#_x0000_t75" style="width:20.1pt;height:15.9pt" o:ole="">
                        <v:imagedata r:id="rId4" o:title=""/>
                      </v:shape>
                      <w:control r:id="rId94" w:name="DefaultOcxName70" w:shapeid="_x0000_i133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光敏电阻模块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5" type="#_x0000_t75" style="width:20.1pt;height:15.9pt" o:ole="">
                        <v:imagedata r:id="rId4" o:title=""/>
                      </v:shape>
                      <w:control r:id="rId95" w:name="DefaultOcxName71" w:shapeid="_x0000_i133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电位器模块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试题编号：20231123210315772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下列选项中，可用于保存小数的数据类型是？（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4" type="#_x0000_t75" style="width:20.1pt;height:15.9pt" o:ole="">
                        <v:imagedata r:id="rId4" o:title=""/>
                      </v:shape>
                      <w:control r:id="rId96" w:name="DefaultOcxName72" w:shapeid="_x0000_i133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布尔型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3" type="#_x0000_t75" style="width:20.1pt;height:15.9pt" o:ole="">
                        <v:imagedata r:id="rId4" o:title=""/>
                      </v:shape>
                      <w:control r:id="rId97" w:name="DefaultOcxName73" w:shapeid="_x0000_i133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字节型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2" type="#_x0000_t75" style="width:20.1pt;height:15.9pt" o:ole="">
                        <v:imagedata r:id="rId4" o:title=""/>
                      </v:shape>
                      <w:control r:id="rId98" w:name="DefaultOcxName74" w:shapeid="_x0000_i133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整数型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1" type="#_x0000_t75" style="width:20.1pt;height:15.9pt" o:ole="">
                        <v:imagedata r:id="rId6" o:title=""/>
                      </v:shape>
                      <w:control r:id="rId99" w:name="DefaultOcxName75" w:shapeid="_x0000_i133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浮点型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试题编号：20231123210315615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Arduino UNO/Nano主控板，下图程序运行时，板载LED灯闪烁的次数是？（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763135" cy="2966720"/>
                  <wp:effectExtent l="19050" t="0" r="0" b="0"/>
                  <wp:docPr id="19" name="图片 19" descr="https://qceit.org.cn/fileroot/question/ffa9e47e-709b-4699-ab2e-58e7ade2e51e/image/e5507265-d21e-4a2f-b1de-2c7d74b7f1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qceit.org.cn/fileroot/question/ffa9e47e-709b-4699-ab2e-58e7ade2e51e/image/e5507265-d21e-4a2f-b1de-2c7d74b7f1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3135" cy="296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0" type="#_x0000_t75" style="width:20.1pt;height:15.9pt" o:ole="">
                        <v:imagedata r:id="rId4" o:title=""/>
                      </v:shape>
                      <w:control r:id="rId101" w:name="DefaultOcxName76" w:shapeid="_x0000_i133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9" type="#_x0000_t75" style="width:20.1pt;height:15.9pt" o:ole="">
                        <v:imagedata r:id="rId6" o:title=""/>
                      </v:shape>
                      <w:control r:id="rId102" w:name="DefaultOcxName77" w:shapeid="_x0000_i132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8" type="#_x0000_t75" style="width:20.1pt;height:15.9pt" o:ole="">
                        <v:imagedata r:id="rId4" o:title=""/>
                      </v:shape>
                      <w:control r:id="rId103" w:name="DefaultOcxName78" w:shapeid="_x0000_i132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10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7" type="#_x0000_t75" style="width:20.1pt;height:15.9pt" o:ole="">
                        <v:imagedata r:id="rId4" o:title=""/>
                      </v:shape>
                      <w:control r:id="rId104" w:name="DefaultOcxName79" w:shapeid="_x0000_i132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不确定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试题编号：20231123210315866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二、多选题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如图所示电路，当按键开关按下后，LED灯点亮的是？（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6666865" cy="2296795"/>
                  <wp:effectExtent l="19050" t="0" r="635" b="0"/>
                  <wp:docPr id="20" name="图片 20" descr="https://qceit.org.cn/fileroot/question/2bbc7179-e1f7-4077-9105-a588d9213aa5/image/fd25d59f-ba7c-4b81-a885-5ff9726910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qceit.org.cn/fileroot/question/2bbc7179-e1f7-4077-9105-a588d9213aa5/image/fd25d59f-ba7c-4b81-a885-5ff9726910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6865" cy="229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6" type="#_x0000_t75" style="width:20.1pt;height:15.9pt" o:ole="">
                        <v:imagedata r:id="rId106" o:title=""/>
                      </v:shape>
                      <w:control r:id="rId107" w:name="DefaultOcxName80" w:shapeid="_x0000_i132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电路A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5" type="#_x0000_t75" style="width:20.1pt;height:15.9pt" o:ole="">
                        <v:imagedata r:id="rId106" o:title=""/>
                      </v:shape>
                      <w:control r:id="rId108" w:name="DefaultOcxName81" w:shapeid="_x0000_i132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电路B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4" type="#_x0000_t75" style="width:20.1pt;height:15.9pt" o:ole="">
                        <v:imagedata r:id="rId109" o:title=""/>
                      </v:shape>
                      <w:control r:id="rId110" w:name="DefaultOcxName82" w:shapeid="_x0000_i132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电路C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3" type="#_x0000_t75" style="width:20.1pt;height:15.9pt" o:ole="">
                        <v:imagedata r:id="rId109" o:title=""/>
                      </v:shape>
                      <w:control r:id="rId111" w:name="DefaultOcxName83" w:shapeid="_x0000_i132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电路D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试题编号：20231123210315255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标准答案：A|C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如图所示电路，下列说法正确的是？（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135755" cy="2785745"/>
                  <wp:effectExtent l="19050" t="0" r="0" b="0"/>
                  <wp:docPr id="21" name="图片 21" descr="https://qceit.org.cn/fileroot/question/7dc5a511-c536-435b-83ef-8ddededc35f0/image/0de8159a-48fe-405f-be94-9213ba4e60a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qceit.org.cn/fileroot/question/7dc5a511-c536-435b-83ef-8ddededc35f0/image/0de8159a-48fe-405f-be94-9213ba4e60a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755" cy="2785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2" type="#_x0000_t75" style="width:20.1pt;height:15.9pt" o:ole="">
                        <v:imagedata r:id="rId106" o:title=""/>
                      </v:shape>
                      <w:control r:id="rId113" w:name="DefaultOcxName84" w:shapeid="_x0000_i132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当开关S断开时，整个电路断路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1" type="#_x0000_t75" style="width:20.1pt;height:15.9pt" o:ole="">
                        <v:imagedata r:id="rId109" o:title=""/>
                      </v:shape>
                      <w:control r:id="rId114" w:name="DefaultOcxName85" w:shapeid="_x0000_i132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当电源电压升高时，支路电流Ia增大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0" type="#_x0000_t75" style="width:20.1pt;height:15.9pt" o:ole="">
                        <v:imagedata r:id="rId109" o:title=""/>
                      </v:shape>
                      <w:control r:id="rId115" w:name="DefaultOcxName86" w:shapeid="_x0000_i132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支路中，电阻R1和电阻R2两端的电压之和等于电源的电压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9" type="#_x0000_t75" style="width:20.1pt;height:15.9pt" o:ole="">
                        <v:imagedata r:id="rId106" o:title=""/>
                      </v:shape>
                      <w:control r:id="rId116" w:name="DefaultOcxName87" w:shapeid="_x0000_i131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支路电流Ia+Ib的和等于干路电流I，即I=Ia+Ib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试题编号：20231123210315193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标准答案：A|B|C|D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下列模块中，属于选择（分支）结构的模块有？（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8" type="#_x0000_t75" style="width:20.1pt;height:15.9pt" o:ole="">
                        <v:imagedata r:id="rId106" o:title=""/>
                      </v:shape>
                      <w:control r:id="rId117" w:name="DefaultOcxName88" w:shapeid="_x0000_i131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88695" cy="669925"/>
                        <wp:effectExtent l="19050" t="0" r="1905" b="0"/>
                        <wp:docPr id="22" name="图片 22" descr="https://qceit.org.cn/fileroot/question/b46fffd0-d4ac-4be2-a4a2-1dbac5c9718b/image/b29a4777-e19a-4866-925b-d557f48709f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qceit.org.cn/fileroot/question/b46fffd0-d4ac-4be2-a4a2-1dbac5c9718b/image/b29a4777-e19a-4866-925b-d557f48709f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8695" cy="669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7" type="#_x0000_t75" style="width:20.1pt;height:15.9pt" o:ole="">
                        <v:imagedata r:id="rId106" o:title=""/>
                      </v:shape>
                      <w:control r:id="rId119" w:name="DefaultOcxName89" w:shapeid="_x0000_i131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29055" cy="488950"/>
                        <wp:effectExtent l="19050" t="0" r="4445" b="0"/>
                        <wp:docPr id="23" name="图片 23" descr="https://qceit.org.cn/fileroot/question/b46fffd0-d4ac-4be2-a4a2-1dbac5c9718b/image/a491ca56-6b28-4c02-854c-3574af6f3b1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qceit.org.cn/fileroot/question/b46fffd0-d4ac-4be2-a4a2-1dbac5c9718b/image/a491ca56-6b28-4c02-854c-3574af6f3b1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9055" cy="48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6" type="#_x0000_t75" style="width:20.1pt;height:15.9pt" o:ole="">
                        <v:imagedata r:id="rId109" o:title=""/>
                      </v:shape>
                      <w:control r:id="rId121" w:name="DefaultOcxName90" w:shapeid="_x0000_i131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466465" cy="840105"/>
                        <wp:effectExtent l="19050" t="0" r="635" b="0"/>
                        <wp:docPr id="24" name="图片 24" descr="https://qceit.org.cn/fileroot/question/b46fffd0-d4ac-4be2-a4a2-1dbac5c9718b/image/adba2505-89db-4efb-8ef0-51533e012c1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qceit.org.cn/fileroot/question/b46fffd0-d4ac-4be2-a4a2-1dbac5c9718b/image/adba2505-89db-4efb-8ef0-51533e012c1f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66465" cy="8401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5" type="#_x0000_t75" style="width:20.1pt;height:15.9pt" o:ole="">
                        <v:imagedata r:id="rId109" o:title=""/>
                      </v:shape>
                      <w:control r:id="rId123" w:name="DefaultOcxName91" w:shapeid="_x0000_i131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510030" cy="669925"/>
                        <wp:effectExtent l="19050" t="0" r="0" b="0"/>
                        <wp:docPr id="25" name="图片 25" descr="https://qceit.org.cn/fileroot/question/b46fffd0-d4ac-4be2-a4a2-1dbac5c9718b/image/708e6c8a-ffc2-4167-8053-3bece6dda4d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qceit.org.cn/fileroot/question/b46fffd0-d4ac-4be2-a4a2-1dbac5c9718b/image/708e6c8a-ffc2-4167-8053-3bece6dda4d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0030" cy="669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试题编号：20231123210315663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标准答案：A|B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下列选项中，表示元器件电源（正极）的符号标识有？（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4" type="#_x0000_t75" style="width:20.1pt;height:15.9pt" o:ole="">
                        <v:imagedata r:id="rId106" o:title=""/>
                      </v:shape>
                      <w:control r:id="rId125" w:name="DefaultOcxName92" w:shapeid="_x0000_i131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VDD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3" type="#_x0000_t75" style="width:20.1pt;height:15.9pt" o:ole="">
                        <v:imagedata r:id="rId106" o:title=""/>
                      </v:shape>
                      <w:control r:id="rId126" w:name="DefaultOcxName93" w:shapeid="_x0000_i131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2" type="#_x0000_t75" style="width:20.1pt;height:15.9pt" o:ole="">
                        <v:imagedata r:id="rId106" o:title=""/>
                      </v:shape>
                      <w:control r:id="rId127" w:name="DefaultOcxName94" w:shapeid="_x0000_i131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5V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1" type="#_x0000_t75" style="width:20.1pt;height:15.9pt" o:ole="">
                        <v:imagedata r:id="rId109" o:title=""/>
                      </v:shape>
                      <w:control r:id="rId128" w:name="DefaultOcxName95" w:shapeid="_x0000_i131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VSS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试题编号：20231123210314833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通常情况下，下列选项中，属于导体的是？（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0" type="#_x0000_t75" style="width:20.1pt;height:15.9pt" o:ole="">
                        <v:imagedata r:id="rId106" o:title=""/>
                      </v:shape>
                      <w:control r:id="rId129" w:name="DefaultOcxName96" w:shapeid="_x0000_i131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杜邦线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9" type="#_x0000_t75" style="width:20.1pt;height:15.9pt" o:ole="">
                        <v:imagedata r:id="rId106" o:title=""/>
                      </v:shape>
                      <w:control r:id="rId130" w:name="DefaultOcxName97" w:shapeid="_x0000_i130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钥匙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8" type="#_x0000_t75" style="width:20.1pt;height:15.9pt" o:ole="">
                        <v:imagedata r:id="rId109" o:title=""/>
                      </v:shape>
                      <w:control r:id="rId131" w:name="DefaultOcxName98" w:shapeid="_x0000_i130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橡胶棒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7" type="#_x0000_t75" style="width:20.1pt;height:15.9pt" o:ole="">
                        <v:imagedata r:id="rId106" o:title=""/>
                      </v:shape>
                      <w:control r:id="rId132" w:name="DefaultOcxName99" w:shapeid="_x0000_i130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自来水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试题编号：20231123210314787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标准答案：A|B|D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三、判断题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F70150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电路中，电源外部电流的方向是从正极流向负极。（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6" type="#_x0000_t75" style="width:20.1pt;height:15.9pt" o:ole="">
                        <v:imagedata r:id="rId6" o:title=""/>
                      </v:shape>
                      <w:control r:id="rId133" w:name="DefaultOcxName100" w:shapeid="_x0000_i1306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5" type="#_x0000_t75" style="width:20.1pt;height:15.9pt" o:ole="">
                        <v:imagedata r:id="rId4" o:title=""/>
                      </v:shape>
                      <w:control r:id="rId134" w:name="DefaultOcxName101" w:shapeid="_x0000_i1305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试题编号：20231123210314911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一个完整的电路由电源、用电器、开关、导线四部分组成。（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4" type="#_x0000_t75" style="width:20.1pt;height:15.9pt" o:ole="">
                        <v:imagedata r:id="rId6" o:title=""/>
                      </v:shape>
                      <w:control r:id="rId135" w:name="DefaultOcxName102" w:shapeid="_x0000_i1304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3" type="#_x0000_t75" style="width:20.1pt;height:15.9pt" o:ole="">
                        <v:imagedata r:id="rId4" o:title=""/>
                      </v:shape>
                      <w:control r:id="rId136" w:name="DefaultOcxName103" w:shapeid="_x0000_i1303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试题编号：20231123210315302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Arduino UNO/Nano主控板部分引脚标识有“~”符号，标明该引脚具有模拟输出功能。（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2" type="#_x0000_t75" style="width:20.1pt;height:15.9pt" o:ole="">
                        <v:imagedata r:id="rId4" o:title=""/>
                      </v:shape>
                      <w:control r:id="rId137" w:name="DefaultOcxName104" w:shapeid="_x0000_i1302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1" type="#_x0000_t75" style="width:20.1pt;height:15.9pt" o:ole="">
                        <v:imagedata r:id="rId6" o:title=""/>
                      </v:shape>
                      <w:control r:id="rId138" w:name="DefaultOcxName105" w:shapeid="_x0000_i1301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试题编号：20231123210314880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LED灯是单向导通的半导体元器件，其两个引脚没有极性区分。（ ）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0" type="#_x0000_t75" style="width:20.1pt;height:15.9pt" o:ole="">
                        <v:imagedata r:id="rId4" o:title=""/>
                      </v:shape>
                      <w:control r:id="rId139" w:name="DefaultOcxName106" w:shapeid="_x0000_i1300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9" type="#_x0000_t75" style="width:20.1pt;height:15.9pt" o:ole="">
                        <v:imagedata r:id="rId6" o:title=""/>
                      </v:shape>
                      <w:control r:id="rId140" w:name="DefaultOcxName107" w:shapeid="_x0000_i1299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试题编号：20231123210315333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F70150" w:rsidRPr="00F70150" w:rsidRDefault="00F70150" w:rsidP="00F70150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F70150" w:rsidRPr="00F70150" w:rsidTr="00F70150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下图程序模块的运算结果是真。（ ）</w:t>
            </w:r>
          </w:p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860040" cy="488950"/>
                  <wp:effectExtent l="19050" t="0" r="0" b="0"/>
                  <wp:docPr id="26" name="图片 26" descr="https://qceit.org.cn/fileroot/question/2a34988d-6700-4054-9ce9-2abc3a254a7d/image/11ea47e0-a2d8-4771-bc00-7983fbf887d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qceit.org.cn/fileroot/question/2a34988d-6700-4054-9ce9-2abc3a254a7d/image/11ea47e0-a2d8-4771-bc00-7983fbf887d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48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F70150" w:rsidRPr="00F70150" w:rsidTr="00F70150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8" type="#_x0000_t75" style="width:20.1pt;height:15.9pt" o:ole="">
                        <v:imagedata r:id="rId4" o:title=""/>
                      </v:shape>
                      <w:control r:id="rId142" w:name="DefaultOcxName108" w:shapeid="_x0000_i1298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7" type="#_x0000_t75" style="width:20.1pt;height:15.9pt" o:ole="">
                        <v:imagedata r:id="rId6" o:title=""/>
                      </v:shape>
                      <w:control r:id="rId143" w:name="DefaultOcxName109" w:shapeid="_x0000_i1297"/>
                    </w:object>
                  </w: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70150" w:rsidRPr="00F70150" w:rsidRDefault="00F70150" w:rsidP="00F70150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F70150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70150" w:rsidRPr="00F70150" w:rsidRDefault="00F70150" w:rsidP="00F70150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试题编号：20231123210315710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F70150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F70150" w:rsidRPr="00F70150" w:rsidTr="00F7015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0150" w:rsidRPr="00F70150" w:rsidRDefault="00F70150" w:rsidP="00F70150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33A10"/>
    <w:rsid w:val="003D37D8"/>
    <w:rsid w:val="00426133"/>
    <w:rsid w:val="004358AB"/>
    <w:rsid w:val="008B7726"/>
    <w:rsid w:val="00D31D50"/>
    <w:rsid w:val="00F70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laggrayico">
    <w:name w:val="flag_gray_ico"/>
    <w:basedOn w:val="a0"/>
    <w:rsid w:val="00F70150"/>
  </w:style>
  <w:style w:type="paragraph" w:styleId="a3">
    <w:name w:val="Normal (Web)"/>
    <w:basedOn w:val="a"/>
    <w:uiPriority w:val="99"/>
    <w:unhideWhenUsed/>
    <w:rsid w:val="00F7015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7015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7015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91476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52450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7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9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4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5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73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95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9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56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96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6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3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05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5424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80579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6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5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34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9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2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96752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755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3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4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117" Type="http://schemas.openxmlformats.org/officeDocument/2006/relationships/control" Target="activeX/activeX89.xml"/><Relationship Id="rId21" Type="http://schemas.openxmlformats.org/officeDocument/2006/relationships/control" Target="activeX/activeX16.xml"/><Relationship Id="rId42" Type="http://schemas.openxmlformats.org/officeDocument/2006/relationships/control" Target="activeX/activeX33.xml"/><Relationship Id="rId47" Type="http://schemas.openxmlformats.org/officeDocument/2006/relationships/image" Target="media/image7.png"/><Relationship Id="rId63" Type="http://schemas.openxmlformats.org/officeDocument/2006/relationships/control" Target="activeX/activeX48.xml"/><Relationship Id="rId68" Type="http://schemas.openxmlformats.org/officeDocument/2006/relationships/control" Target="activeX/activeX52.xml"/><Relationship Id="rId84" Type="http://schemas.openxmlformats.org/officeDocument/2006/relationships/control" Target="activeX/activeX62.xml"/><Relationship Id="rId89" Type="http://schemas.openxmlformats.org/officeDocument/2006/relationships/control" Target="activeX/activeX67.xml"/><Relationship Id="rId112" Type="http://schemas.openxmlformats.org/officeDocument/2006/relationships/image" Target="media/image25.png"/><Relationship Id="rId133" Type="http://schemas.openxmlformats.org/officeDocument/2006/relationships/control" Target="activeX/activeX101.xml"/><Relationship Id="rId138" Type="http://schemas.openxmlformats.org/officeDocument/2006/relationships/control" Target="activeX/activeX106.xml"/><Relationship Id="rId16" Type="http://schemas.openxmlformats.org/officeDocument/2006/relationships/control" Target="activeX/activeX11.xml"/><Relationship Id="rId107" Type="http://schemas.openxmlformats.org/officeDocument/2006/relationships/control" Target="activeX/activeX81.xml"/><Relationship Id="rId11" Type="http://schemas.openxmlformats.org/officeDocument/2006/relationships/control" Target="activeX/activeX6.xml"/><Relationship Id="rId32" Type="http://schemas.openxmlformats.org/officeDocument/2006/relationships/image" Target="media/image5.png"/><Relationship Id="rId37" Type="http://schemas.openxmlformats.org/officeDocument/2006/relationships/control" Target="activeX/activeX29.xml"/><Relationship Id="rId53" Type="http://schemas.openxmlformats.org/officeDocument/2006/relationships/image" Target="media/image10.png"/><Relationship Id="rId58" Type="http://schemas.openxmlformats.org/officeDocument/2006/relationships/control" Target="activeX/activeX44.xml"/><Relationship Id="rId74" Type="http://schemas.openxmlformats.org/officeDocument/2006/relationships/control" Target="activeX/activeX55.xml"/><Relationship Id="rId79" Type="http://schemas.openxmlformats.org/officeDocument/2006/relationships/control" Target="activeX/activeX58.xml"/><Relationship Id="rId102" Type="http://schemas.openxmlformats.org/officeDocument/2006/relationships/control" Target="activeX/activeX78.xml"/><Relationship Id="rId123" Type="http://schemas.openxmlformats.org/officeDocument/2006/relationships/control" Target="activeX/activeX92.xml"/><Relationship Id="rId128" Type="http://schemas.openxmlformats.org/officeDocument/2006/relationships/control" Target="activeX/activeX96.xml"/><Relationship Id="rId144" Type="http://schemas.openxmlformats.org/officeDocument/2006/relationships/fontTable" Target="fontTable.xml"/><Relationship Id="rId5" Type="http://schemas.openxmlformats.org/officeDocument/2006/relationships/control" Target="activeX/activeX1.xml"/><Relationship Id="rId90" Type="http://schemas.openxmlformats.org/officeDocument/2006/relationships/control" Target="activeX/activeX68.xml"/><Relationship Id="rId95" Type="http://schemas.openxmlformats.org/officeDocument/2006/relationships/control" Target="activeX/activeX72.xml"/><Relationship Id="rId22" Type="http://schemas.openxmlformats.org/officeDocument/2006/relationships/image" Target="media/image3.jpeg"/><Relationship Id="rId27" Type="http://schemas.openxmlformats.org/officeDocument/2006/relationships/control" Target="activeX/activeX20.xml"/><Relationship Id="rId43" Type="http://schemas.openxmlformats.org/officeDocument/2006/relationships/control" Target="activeX/activeX34.xml"/><Relationship Id="rId48" Type="http://schemas.openxmlformats.org/officeDocument/2006/relationships/control" Target="activeX/activeX38.xml"/><Relationship Id="rId64" Type="http://schemas.openxmlformats.org/officeDocument/2006/relationships/image" Target="media/image13.jpeg"/><Relationship Id="rId69" Type="http://schemas.openxmlformats.org/officeDocument/2006/relationships/image" Target="media/image14.png"/><Relationship Id="rId113" Type="http://schemas.openxmlformats.org/officeDocument/2006/relationships/control" Target="activeX/activeX85.xml"/><Relationship Id="rId118" Type="http://schemas.openxmlformats.org/officeDocument/2006/relationships/image" Target="media/image26.png"/><Relationship Id="rId134" Type="http://schemas.openxmlformats.org/officeDocument/2006/relationships/control" Target="activeX/activeX102.xml"/><Relationship Id="rId139" Type="http://schemas.openxmlformats.org/officeDocument/2006/relationships/control" Target="activeX/activeX107.xml"/><Relationship Id="rId80" Type="http://schemas.openxmlformats.org/officeDocument/2006/relationships/control" Target="activeX/activeX59.xml"/><Relationship Id="rId85" Type="http://schemas.openxmlformats.org/officeDocument/2006/relationships/control" Target="activeX/activeX63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8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7.xml"/><Relationship Id="rId59" Type="http://schemas.openxmlformats.org/officeDocument/2006/relationships/image" Target="media/image12.jpeg"/><Relationship Id="rId67" Type="http://schemas.openxmlformats.org/officeDocument/2006/relationships/control" Target="activeX/activeX51.xml"/><Relationship Id="rId103" Type="http://schemas.openxmlformats.org/officeDocument/2006/relationships/control" Target="activeX/activeX79.xml"/><Relationship Id="rId108" Type="http://schemas.openxmlformats.org/officeDocument/2006/relationships/control" Target="activeX/activeX82.xml"/><Relationship Id="rId116" Type="http://schemas.openxmlformats.org/officeDocument/2006/relationships/control" Target="activeX/activeX88.xml"/><Relationship Id="rId124" Type="http://schemas.openxmlformats.org/officeDocument/2006/relationships/image" Target="media/image29.png"/><Relationship Id="rId129" Type="http://schemas.openxmlformats.org/officeDocument/2006/relationships/control" Target="activeX/activeX97.xml"/><Relationship Id="rId137" Type="http://schemas.openxmlformats.org/officeDocument/2006/relationships/control" Target="activeX/activeX105.xml"/><Relationship Id="rId20" Type="http://schemas.openxmlformats.org/officeDocument/2006/relationships/control" Target="activeX/activeX15.xml"/><Relationship Id="rId41" Type="http://schemas.openxmlformats.org/officeDocument/2006/relationships/image" Target="media/image6.jpeg"/><Relationship Id="rId54" Type="http://schemas.openxmlformats.org/officeDocument/2006/relationships/image" Target="media/image11.jpeg"/><Relationship Id="rId62" Type="http://schemas.openxmlformats.org/officeDocument/2006/relationships/control" Target="activeX/activeX47.xml"/><Relationship Id="rId70" Type="http://schemas.openxmlformats.org/officeDocument/2006/relationships/control" Target="activeX/activeX53.xml"/><Relationship Id="rId75" Type="http://schemas.openxmlformats.org/officeDocument/2006/relationships/image" Target="media/image17.png"/><Relationship Id="rId83" Type="http://schemas.openxmlformats.org/officeDocument/2006/relationships/control" Target="activeX/activeX61.xml"/><Relationship Id="rId88" Type="http://schemas.openxmlformats.org/officeDocument/2006/relationships/control" Target="activeX/activeX66.xml"/><Relationship Id="rId91" Type="http://schemas.openxmlformats.org/officeDocument/2006/relationships/image" Target="media/image20.jpeg"/><Relationship Id="rId96" Type="http://schemas.openxmlformats.org/officeDocument/2006/relationships/control" Target="activeX/activeX73.xml"/><Relationship Id="rId111" Type="http://schemas.openxmlformats.org/officeDocument/2006/relationships/control" Target="activeX/activeX84.xml"/><Relationship Id="rId132" Type="http://schemas.openxmlformats.org/officeDocument/2006/relationships/control" Target="activeX/activeX100.xml"/><Relationship Id="rId140" Type="http://schemas.openxmlformats.org/officeDocument/2006/relationships/control" Target="activeX/activeX108.xml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10.xml"/><Relationship Id="rId23" Type="http://schemas.openxmlformats.org/officeDocument/2006/relationships/image" Target="media/image4.jpeg"/><Relationship Id="rId28" Type="http://schemas.openxmlformats.org/officeDocument/2006/relationships/control" Target="activeX/activeX21.xml"/><Relationship Id="rId36" Type="http://schemas.openxmlformats.org/officeDocument/2006/relationships/control" Target="activeX/activeX28.xml"/><Relationship Id="rId49" Type="http://schemas.openxmlformats.org/officeDocument/2006/relationships/image" Target="media/image8.png"/><Relationship Id="rId57" Type="http://schemas.openxmlformats.org/officeDocument/2006/relationships/control" Target="activeX/activeX43.xml"/><Relationship Id="rId106" Type="http://schemas.openxmlformats.org/officeDocument/2006/relationships/image" Target="media/image23.wmf"/><Relationship Id="rId114" Type="http://schemas.openxmlformats.org/officeDocument/2006/relationships/control" Target="activeX/activeX86.xml"/><Relationship Id="rId119" Type="http://schemas.openxmlformats.org/officeDocument/2006/relationships/control" Target="activeX/activeX90.xml"/><Relationship Id="rId127" Type="http://schemas.openxmlformats.org/officeDocument/2006/relationships/control" Target="activeX/activeX95.xml"/><Relationship Id="rId10" Type="http://schemas.openxmlformats.org/officeDocument/2006/relationships/control" Target="activeX/activeX5.xml"/><Relationship Id="rId31" Type="http://schemas.openxmlformats.org/officeDocument/2006/relationships/control" Target="activeX/activeX24.xml"/><Relationship Id="rId44" Type="http://schemas.openxmlformats.org/officeDocument/2006/relationships/control" Target="activeX/activeX35.xml"/><Relationship Id="rId52" Type="http://schemas.openxmlformats.org/officeDocument/2006/relationships/control" Target="activeX/activeX40.xml"/><Relationship Id="rId60" Type="http://schemas.openxmlformats.org/officeDocument/2006/relationships/control" Target="activeX/activeX45.xml"/><Relationship Id="rId65" Type="http://schemas.openxmlformats.org/officeDocument/2006/relationships/control" Target="activeX/activeX49.xml"/><Relationship Id="rId73" Type="http://schemas.openxmlformats.org/officeDocument/2006/relationships/image" Target="media/image16.png"/><Relationship Id="rId78" Type="http://schemas.openxmlformats.org/officeDocument/2006/relationships/control" Target="activeX/activeX57.xml"/><Relationship Id="rId81" Type="http://schemas.openxmlformats.org/officeDocument/2006/relationships/control" Target="activeX/activeX60.xml"/><Relationship Id="rId86" Type="http://schemas.openxmlformats.org/officeDocument/2006/relationships/control" Target="activeX/activeX64.xml"/><Relationship Id="rId94" Type="http://schemas.openxmlformats.org/officeDocument/2006/relationships/control" Target="activeX/activeX71.xml"/><Relationship Id="rId99" Type="http://schemas.openxmlformats.org/officeDocument/2006/relationships/control" Target="activeX/activeX76.xml"/><Relationship Id="rId101" Type="http://schemas.openxmlformats.org/officeDocument/2006/relationships/control" Target="activeX/activeX77.xml"/><Relationship Id="rId122" Type="http://schemas.openxmlformats.org/officeDocument/2006/relationships/image" Target="media/image28.png"/><Relationship Id="rId130" Type="http://schemas.openxmlformats.org/officeDocument/2006/relationships/control" Target="activeX/activeX98.xml"/><Relationship Id="rId135" Type="http://schemas.openxmlformats.org/officeDocument/2006/relationships/control" Target="activeX/activeX103.xml"/><Relationship Id="rId143" Type="http://schemas.openxmlformats.org/officeDocument/2006/relationships/control" Target="activeX/activeX110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1.xml"/><Relationship Id="rId109" Type="http://schemas.openxmlformats.org/officeDocument/2006/relationships/image" Target="media/image24.wmf"/><Relationship Id="rId34" Type="http://schemas.openxmlformats.org/officeDocument/2006/relationships/control" Target="activeX/activeX26.xml"/><Relationship Id="rId50" Type="http://schemas.openxmlformats.org/officeDocument/2006/relationships/control" Target="activeX/activeX39.xml"/><Relationship Id="rId55" Type="http://schemas.openxmlformats.org/officeDocument/2006/relationships/control" Target="activeX/activeX41.xml"/><Relationship Id="rId76" Type="http://schemas.openxmlformats.org/officeDocument/2006/relationships/control" Target="activeX/activeX56.xml"/><Relationship Id="rId97" Type="http://schemas.openxmlformats.org/officeDocument/2006/relationships/control" Target="activeX/activeX74.xml"/><Relationship Id="rId104" Type="http://schemas.openxmlformats.org/officeDocument/2006/relationships/control" Target="activeX/activeX80.xml"/><Relationship Id="rId120" Type="http://schemas.openxmlformats.org/officeDocument/2006/relationships/image" Target="media/image27.png"/><Relationship Id="rId125" Type="http://schemas.openxmlformats.org/officeDocument/2006/relationships/control" Target="activeX/activeX93.xml"/><Relationship Id="rId141" Type="http://schemas.openxmlformats.org/officeDocument/2006/relationships/image" Target="media/image30.jpeg"/><Relationship Id="rId7" Type="http://schemas.openxmlformats.org/officeDocument/2006/relationships/control" Target="activeX/activeX2.xml"/><Relationship Id="rId71" Type="http://schemas.openxmlformats.org/officeDocument/2006/relationships/image" Target="media/image15.png"/><Relationship Id="rId92" Type="http://schemas.openxmlformats.org/officeDocument/2006/relationships/control" Target="activeX/activeX69.xml"/><Relationship Id="rId2" Type="http://schemas.openxmlformats.org/officeDocument/2006/relationships/settings" Target="setting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2.xml"/><Relationship Id="rId45" Type="http://schemas.openxmlformats.org/officeDocument/2006/relationships/control" Target="activeX/activeX36.xml"/><Relationship Id="rId66" Type="http://schemas.openxmlformats.org/officeDocument/2006/relationships/control" Target="activeX/activeX50.xml"/><Relationship Id="rId87" Type="http://schemas.openxmlformats.org/officeDocument/2006/relationships/control" Target="activeX/activeX65.xml"/><Relationship Id="rId110" Type="http://schemas.openxmlformats.org/officeDocument/2006/relationships/control" Target="activeX/activeX83.xml"/><Relationship Id="rId115" Type="http://schemas.openxmlformats.org/officeDocument/2006/relationships/control" Target="activeX/activeX87.xml"/><Relationship Id="rId131" Type="http://schemas.openxmlformats.org/officeDocument/2006/relationships/control" Target="activeX/activeX99.xml"/><Relationship Id="rId136" Type="http://schemas.openxmlformats.org/officeDocument/2006/relationships/control" Target="activeX/activeX104.xml"/><Relationship Id="rId61" Type="http://schemas.openxmlformats.org/officeDocument/2006/relationships/control" Target="activeX/activeX46.xml"/><Relationship Id="rId82" Type="http://schemas.openxmlformats.org/officeDocument/2006/relationships/image" Target="media/image19.png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3.xml"/><Relationship Id="rId35" Type="http://schemas.openxmlformats.org/officeDocument/2006/relationships/control" Target="activeX/activeX27.xml"/><Relationship Id="rId56" Type="http://schemas.openxmlformats.org/officeDocument/2006/relationships/control" Target="activeX/activeX42.xml"/><Relationship Id="rId77" Type="http://schemas.openxmlformats.org/officeDocument/2006/relationships/image" Target="media/image18.png"/><Relationship Id="rId100" Type="http://schemas.openxmlformats.org/officeDocument/2006/relationships/image" Target="media/image21.jpeg"/><Relationship Id="rId105" Type="http://schemas.openxmlformats.org/officeDocument/2006/relationships/image" Target="media/image22.jpeg"/><Relationship Id="rId126" Type="http://schemas.openxmlformats.org/officeDocument/2006/relationships/control" Target="activeX/activeX94.xml"/><Relationship Id="rId8" Type="http://schemas.openxmlformats.org/officeDocument/2006/relationships/control" Target="activeX/activeX3.xml"/><Relationship Id="rId51" Type="http://schemas.openxmlformats.org/officeDocument/2006/relationships/image" Target="media/image9.png"/><Relationship Id="rId72" Type="http://schemas.openxmlformats.org/officeDocument/2006/relationships/control" Target="activeX/activeX54.xml"/><Relationship Id="rId93" Type="http://schemas.openxmlformats.org/officeDocument/2006/relationships/control" Target="activeX/activeX70.xml"/><Relationship Id="rId98" Type="http://schemas.openxmlformats.org/officeDocument/2006/relationships/control" Target="activeX/activeX75.xml"/><Relationship Id="rId121" Type="http://schemas.openxmlformats.org/officeDocument/2006/relationships/control" Target="activeX/activeX91.xml"/><Relationship Id="rId142" Type="http://schemas.openxmlformats.org/officeDocument/2006/relationships/control" Target="activeX/activeX10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1344</Words>
  <Characters>7665</Characters>
  <Application>Microsoft Office Word</Application>
  <DocSecurity>0</DocSecurity>
  <Lines>63</Lines>
  <Paragraphs>17</Paragraphs>
  <ScaleCrop>false</ScaleCrop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2023-12-23T01:02:00Z</dcterms:modified>
</cp:coreProperties>
</file>