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EF38" w14:textId="659E1F08" w:rsidR="009656E6" w:rsidRPr="00EC111A" w:rsidRDefault="009656E6" w:rsidP="009656E6">
      <w:pPr>
        <w:jc w:val="center"/>
        <w:rPr>
          <w:rFonts w:ascii="方正小标宋简体" w:eastAsia="方正小标宋简体"/>
          <w:sz w:val="36"/>
          <w:szCs w:val="36"/>
        </w:rPr>
      </w:pPr>
      <w:r w:rsidRPr="00EC111A">
        <w:rPr>
          <w:rFonts w:ascii="方正小标宋简体" w:eastAsia="方正小标宋简体" w:hint="eastAsia"/>
          <w:sz w:val="36"/>
          <w:szCs w:val="36"/>
        </w:rPr>
        <w:t>青少年机器人技术等级考试</w:t>
      </w:r>
      <w:r>
        <w:rPr>
          <w:rFonts w:ascii="方正小标宋简体" w:eastAsia="方正小标宋简体" w:hint="eastAsia"/>
          <w:sz w:val="36"/>
          <w:szCs w:val="36"/>
        </w:rPr>
        <w:t>（</w:t>
      </w:r>
      <w:r>
        <w:rPr>
          <w:rFonts w:ascii="方正小标宋简体" w:eastAsia="方正小标宋简体" w:hint="eastAsia"/>
          <w:sz w:val="36"/>
          <w:szCs w:val="36"/>
        </w:rPr>
        <w:t>六</w:t>
      </w:r>
      <w:r>
        <w:rPr>
          <w:rFonts w:ascii="方正小标宋简体" w:eastAsia="方正小标宋简体" w:hint="eastAsia"/>
          <w:sz w:val="36"/>
          <w:szCs w:val="36"/>
        </w:rPr>
        <w:t>级）</w:t>
      </w:r>
    </w:p>
    <w:p w14:paraId="7DAAF5C1" w14:textId="77777777" w:rsidR="009656E6" w:rsidRPr="007E5C3E" w:rsidRDefault="009656E6" w:rsidP="009656E6">
      <w:pPr>
        <w:ind w:firstLine="720"/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实操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>试卷</w:t>
      </w: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及评分标准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 xml:space="preserve"> </w:t>
      </w:r>
    </w:p>
    <w:p w14:paraId="0C4D8FD6" w14:textId="77777777" w:rsidR="002D4659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14:paraId="1693CD6D" w14:textId="77777777" w:rsidR="002D4659" w:rsidRPr="00905336" w:rsidRDefault="00B70204" w:rsidP="00905336">
      <w:pPr>
        <w:spacing w:before="120" w:line="360" w:lineRule="auto"/>
        <w:ind w:left="420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主题：</w:t>
      </w:r>
      <w:r w:rsidR="00B00B43" w:rsidRPr="00B00B43">
        <w:rPr>
          <w:rFonts w:asciiTheme="minorEastAsia" w:hAnsiTheme="minorEastAsia" w:cs="微软雅黑" w:hint="eastAsia"/>
          <w:b/>
          <w:bCs/>
          <w:sz w:val="28"/>
          <w:szCs w:val="28"/>
        </w:rPr>
        <w:t>串口交互步进电机转动</w:t>
      </w:r>
    </w:p>
    <w:p w14:paraId="3F3C896B" w14:textId="77777777" w:rsidR="002D4659" w:rsidRPr="00905336" w:rsidRDefault="00B70204" w:rsidP="00905336">
      <w:pPr>
        <w:spacing w:before="120" w:line="360" w:lineRule="auto"/>
        <w:ind w:firstLineChars="150" w:firstLine="422"/>
        <w:rPr>
          <w:rFonts w:ascii="宋体" w:eastAsia="宋体" w:hAnsi="宋体"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2541F1">
        <w:rPr>
          <w:rFonts w:asciiTheme="minorEastAsia" w:hAnsiTheme="minorEastAsia" w:cs="宋体" w:hint="eastAsia"/>
          <w:sz w:val="28"/>
          <w:szCs w:val="28"/>
        </w:rPr>
        <w:t>：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ESP32主控1块、步进电机1个、步进电机驱动器1个、LED灯模块1个、按键模块1个及相关器件，以上模块也可以采用分立器件结合面包板进行搭建。</w:t>
      </w:r>
    </w:p>
    <w:p w14:paraId="107097E7" w14:textId="77777777" w:rsidR="00905336" w:rsidRDefault="00905336" w:rsidP="00905336">
      <w:pPr>
        <w:spacing w:before="120" w:line="360" w:lineRule="auto"/>
        <w:ind w:firstLineChars="150" w:firstLine="422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任务</w:t>
      </w:r>
      <w:r w:rsidR="00B70204"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要求：</w:t>
      </w:r>
    </w:p>
    <w:p w14:paraId="4A803E14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00B43">
        <w:rPr>
          <w:rFonts w:asciiTheme="minorEastAsia" w:hAnsiTheme="minorEastAsia" w:cs="宋体" w:hint="eastAsia"/>
          <w:sz w:val="28"/>
          <w:szCs w:val="28"/>
        </w:rPr>
        <w:t>通过串口监视器输入报文控制步进电机的转向及转动位置，使用LED灯指示步进电机的工作状态。</w:t>
      </w:r>
    </w:p>
    <w:p w14:paraId="34DA51D8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00B43">
        <w:rPr>
          <w:rFonts w:asciiTheme="minorEastAsia" w:hAnsiTheme="minorEastAsia" w:cs="宋体" w:hint="eastAsia"/>
          <w:sz w:val="28"/>
          <w:szCs w:val="28"/>
        </w:rPr>
        <w:t>报文的格式为</w:t>
      </w:r>
      <w:proofErr w:type="spellStart"/>
      <w:r w:rsidRPr="00B00B43">
        <w:rPr>
          <w:rFonts w:asciiTheme="minorEastAsia" w:hAnsiTheme="minorEastAsia" w:cs="宋体" w:hint="eastAsia"/>
          <w:sz w:val="28"/>
          <w:szCs w:val="28"/>
        </w:rPr>
        <w:t>Lxx</w:t>
      </w:r>
      <w:proofErr w:type="spellEnd"/>
      <w:r w:rsidRPr="00B00B43">
        <w:rPr>
          <w:rFonts w:asciiTheme="minorEastAsia" w:hAnsiTheme="minorEastAsia" w:cs="宋体" w:hint="eastAsia"/>
          <w:sz w:val="28"/>
          <w:szCs w:val="28"/>
        </w:rPr>
        <w:t>或</w:t>
      </w:r>
      <w:proofErr w:type="spellStart"/>
      <w:r w:rsidRPr="00B00B43">
        <w:rPr>
          <w:rFonts w:asciiTheme="minorEastAsia" w:hAnsiTheme="minorEastAsia" w:cs="宋体" w:hint="eastAsia"/>
          <w:sz w:val="28"/>
          <w:szCs w:val="28"/>
        </w:rPr>
        <w:t>Rxx</w:t>
      </w:r>
      <w:proofErr w:type="spellEnd"/>
      <w:r w:rsidRPr="00B00B43">
        <w:rPr>
          <w:rFonts w:asciiTheme="minorEastAsia" w:hAnsiTheme="minorEastAsia" w:cs="宋体" w:hint="eastAsia"/>
          <w:sz w:val="28"/>
          <w:szCs w:val="28"/>
        </w:rPr>
        <w:t>，其中L表示逆时针旋转，R表示顺时针旋转，xx表示转动的圈数。当报文为R1时，步进电机顺时针旋转一圈达到目标位置后停止，然后自动返回到初始位置。当输入L0.5时，步进电机逆时针旋转半圈达到目标位置后停止，然后自动返回到初始位置。</w:t>
      </w:r>
    </w:p>
    <w:p w14:paraId="3682975F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00B43">
        <w:rPr>
          <w:rFonts w:asciiTheme="minorEastAsia" w:hAnsiTheme="minorEastAsia" w:cs="宋体" w:hint="eastAsia"/>
          <w:sz w:val="28"/>
          <w:szCs w:val="28"/>
        </w:rPr>
        <w:t>具体任务要求如下：</w:t>
      </w:r>
    </w:p>
    <w:p w14:paraId="4AF5F16D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(1)</w:t>
      </w:r>
      <w:r w:rsidRPr="00B00B43">
        <w:rPr>
          <w:rFonts w:asciiTheme="minorEastAsia" w:hAnsiTheme="minorEastAsia" w:cs="宋体" w:hint="eastAsia"/>
          <w:sz w:val="28"/>
          <w:szCs w:val="28"/>
        </w:rPr>
        <w:t>装置通电启动后，步进电机处于静止状态，当前位置为初始位置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583BBB3D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点击按键模块，步进电机开始自检。自</w:t>
      </w:r>
      <w:proofErr w:type="gramStart"/>
      <w:r w:rsidRPr="00B00B43">
        <w:rPr>
          <w:rFonts w:asciiTheme="minorEastAsia" w:hAnsiTheme="minorEastAsia" w:cs="宋体" w:hint="eastAsia"/>
          <w:sz w:val="28"/>
          <w:szCs w:val="28"/>
        </w:rPr>
        <w:t>检方式</w:t>
      </w:r>
      <w:proofErr w:type="gramEnd"/>
      <w:r w:rsidRPr="00B00B43">
        <w:rPr>
          <w:rFonts w:asciiTheme="minorEastAsia" w:hAnsiTheme="minorEastAsia" w:cs="宋体" w:hint="eastAsia"/>
          <w:sz w:val="28"/>
          <w:szCs w:val="28"/>
        </w:rPr>
        <w:t>为：步进电机逆时针转动半圈后停止，然后转回初始位置，接着顺时针转动半圈后停止，再次回到初始位置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068AE86F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自检完毕，听从监考老师的指令，在串口监视器中输入并发送相应报文数据，步进电机依据报文数据进行转动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1A039290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步进电机的转动采用梯形加减速控制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161A668C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步进电机转动过程中，LED灯点亮，到达目标位置后，LED灯闪烁，返回到初始位置时，LED灯熄灭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0DDCC03C" w14:textId="77777777" w:rsidR="002D4659" w:rsidRPr="00905336" w:rsidRDefault="00905336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程序采用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Arduino C/C++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代码编写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14:paraId="68C77A30" w14:textId="77777777"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</w:t>
      </w:r>
      <w:r w:rsidR="00EB5FF2">
        <w:rPr>
          <w:rFonts w:asciiTheme="minorEastAsia" w:hAnsiTheme="minorEastAsia" w:cs="宋体" w:hint="eastAsia"/>
          <w:sz w:val="28"/>
          <w:szCs w:val="28"/>
        </w:rPr>
        <w:t>。</w:t>
      </w:r>
    </w:p>
    <w:p w14:paraId="47A76CB6" w14:textId="77777777"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14:paraId="7D0263D2" w14:textId="77777777"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</w:t>
      </w:r>
      <w:proofErr w:type="spellStart"/>
      <w:r w:rsidRPr="00B24C3B">
        <w:rPr>
          <w:rFonts w:asciiTheme="minorEastAsia" w:hAnsiTheme="minorEastAsia" w:cs="宋体" w:hint="eastAsia"/>
          <w:sz w:val="28"/>
          <w:szCs w:val="28"/>
        </w:rPr>
        <w:t>rar</w:t>
      </w:r>
      <w:proofErr w:type="spellEnd"/>
      <w:r w:rsidRPr="00B24C3B">
        <w:rPr>
          <w:rFonts w:asciiTheme="minorEastAsia" w:hAnsiTheme="minorEastAsia" w:cs="宋体" w:hint="eastAsia"/>
          <w:sz w:val="28"/>
          <w:szCs w:val="28"/>
        </w:rPr>
        <w:t>或zip”格式文件，并命名为：DJKS6_身份证号，大小5M以下；</w:t>
      </w:r>
    </w:p>
    <w:p w14:paraId="5FBC6A18" w14:textId="77777777"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5A3F0FD5" w14:textId="77777777"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14:paraId="404F348C" w14:textId="77777777" w:rsidR="00905336" w:rsidRPr="007E5C3E" w:rsidRDefault="00905336" w:rsidP="00905336">
      <w:pPr>
        <w:spacing w:before="120" w:line="500" w:lineRule="exact"/>
        <w:ind w:firstLineChars="200" w:firstLine="562"/>
        <w:rPr>
          <w:rFonts w:asciiTheme="minorEastAsia" w:hAnsiTheme="minorEastAsia" w:cs="微软雅黑"/>
          <w:b/>
          <w:bCs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14:paraId="399FB45A" w14:textId="77777777" w:rsidR="00B00B43" w:rsidRPr="00B00B43" w:rsidRDefault="00B00B43" w:rsidP="00B00B43">
      <w:pPr>
        <w:spacing w:before="120" w:line="240" w:lineRule="exact"/>
        <w:rPr>
          <w:rFonts w:ascii="微软雅黑" w:eastAsia="微软雅黑" w:hAnsi="微软雅黑" w:cs="微软雅黑"/>
          <w:b/>
          <w:bCs/>
          <w:sz w:val="24"/>
        </w:rPr>
      </w:pPr>
    </w:p>
    <w:p w14:paraId="3ED6C433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proofErr w:type="spellStart"/>
      <w:r w:rsidRPr="00B00B43">
        <w:rPr>
          <w:rFonts w:asciiTheme="minorEastAsia" w:hAnsiTheme="minorEastAsia" w:cs="宋体" w:hint="eastAsia"/>
          <w:sz w:val="28"/>
          <w:szCs w:val="28"/>
        </w:rPr>
        <w:t>AccelStepper</w:t>
      </w:r>
      <w:proofErr w:type="spellEnd"/>
      <w:r w:rsidRPr="00B00B43">
        <w:rPr>
          <w:rFonts w:asciiTheme="minorEastAsia" w:hAnsiTheme="minorEastAsia" w:cs="宋体" w:hint="eastAsia"/>
          <w:sz w:val="28"/>
          <w:szCs w:val="28"/>
        </w:rPr>
        <w:t>类库头文件和相关类库函数如下，供参考。</w:t>
      </w:r>
    </w:p>
    <w:p w14:paraId="5031BAC2" w14:textId="77777777" w:rsidR="00B00B43" w:rsidRPr="00B00B43" w:rsidRDefault="00B00B43" w:rsidP="00B00B43">
      <w:pPr>
        <w:spacing w:line="500" w:lineRule="exact"/>
        <w:ind w:left="420"/>
        <w:rPr>
          <w:rFonts w:ascii="宋体" w:eastAsia="宋体" w:hAnsi="宋体"/>
          <w:sz w:val="24"/>
          <w:szCs w:val="24"/>
        </w:rPr>
      </w:pPr>
      <w:r w:rsidRPr="00B00B43">
        <w:rPr>
          <w:rFonts w:ascii="微软雅黑" w:eastAsia="微软雅黑" w:hAnsi="微软雅黑" w:cs="微软雅黑" w:hint="eastAsia"/>
          <w:szCs w:val="21"/>
        </w:rPr>
        <w:t>头文件：</w:t>
      </w:r>
      <w:proofErr w:type="spellStart"/>
      <w:r w:rsidRPr="00B00B43">
        <w:rPr>
          <w:rFonts w:ascii="Courier New" w:hAnsi="Courier New"/>
          <w:b/>
          <w:color w:val="D35400"/>
          <w:sz w:val="18"/>
        </w:rPr>
        <w:t>AccelStepper.h</w:t>
      </w:r>
      <w:proofErr w:type="spellEnd"/>
    </w:p>
    <w:p w14:paraId="1ED68357" w14:textId="77777777" w:rsidR="00B00B43" w:rsidRPr="00B00B43" w:rsidRDefault="00B00B43" w:rsidP="00B00B43">
      <w:pPr>
        <w:spacing w:line="340" w:lineRule="exact"/>
        <w:ind w:firstLineChars="200" w:firstLine="420"/>
        <w:rPr>
          <w:rFonts w:ascii="Courier New" w:hAnsi="Courier New"/>
          <w:color w:val="000000"/>
          <w:sz w:val="18"/>
        </w:rPr>
      </w:pPr>
      <w:r w:rsidRPr="00B00B43">
        <w:rPr>
          <w:rFonts w:ascii="微软雅黑" w:eastAsia="微软雅黑" w:hAnsi="微软雅黑" w:cs="微软雅黑" w:hint="eastAsia"/>
          <w:szCs w:val="21"/>
        </w:rPr>
        <w:t>类库对象：</w:t>
      </w:r>
      <w:proofErr w:type="spellStart"/>
      <w:proofErr w:type="gramStart"/>
      <w:r w:rsidRPr="00B00B43">
        <w:rPr>
          <w:rFonts w:ascii="Courier New" w:hAnsi="Courier New" w:hint="eastAsia"/>
          <w:b/>
          <w:color w:val="D35400"/>
          <w:sz w:val="18"/>
        </w:rPr>
        <w:t>AccelStepper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gramEnd"/>
      <w:r w:rsidRPr="00B00B43">
        <w:rPr>
          <w:rFonts w:ascii="Courier New" w:hAnsi="Courier New" w:hint="eastAsia"/>
          <w:color w:val="000000"/>
          <w:sz w:val="18"/>
        </w:rPr>
        <w:t>mode</w:t>
      </w:r>
      <w:r w:rsidRPr="00B00B43">
        <w:rPr>
          <w:rFonts w:ascii="Courier New" w:hAnsi="Courier New"/>
          <w:color w:val="434F54"/>
          <w:sz w:val="18"/>
        </w:rPr>
        <w:t>,</w:t>
      </w:r>
      <w:r w:rsidRPr="00B00B43">
        <w:rPr>
          <w:rFonts w:ascii="Courier New" w:hAnsi="Courier New"/>
          <w:color w:val="000000"/>
          <w:sz w:val="18"/>
        </w:rPr>
        <w:t xml:space="preserve"> </w:t>
      </w:r>
      <w:r w:rsidRPr="00B00B43">
        <w:rPr>
          <w:rFonts w:ascii="Courier New" w:hAnsi="Courier New" w:hint="eastAsia"/>
          <w:color w:val="000000"/>
          <w:sz w:val="18"/>
        </w:rPr>
        <w:t>pin1,pin2,pin3,pin4</w:t>
      </w:r>
      <w:r w:rsidRPr="00B00B43">
        <w:rPr>
          <w:rFonts w:ascii="Courier New" w:hAnsi="Courier New"/>
          <w:color w:val="000000"/>
          <w:sz w:val="18"/>
        </w:rPr>
        <w:t>)</w:t>
      </w:r>
    </w:p>
    <w:p w14:paraId="2679526F" w14:textId="77777777" w:rsidR="00B00B43" w:rsidRPr="00B00B43" w:rsidRDefault="00B00B43" w:rsidP="00B00B43">
      <w:pPr>
        <w:spacing w:line="340" w:lineRule="exact"/>
        <w:ind w:firstLineChars="200" w:firstLine="420"/>
        <w:rPr>
          <w:rFonts w:ascii="Courier New" w:hAnsi="Courier New"/>
          <w:color w:val="000000"/>
          <w:sz w:val="18"/>
        </w:rPr>
      </w:pPr>
      <w:r w:rsidRPr="00B00B43">
        <w:rPr>
          <w:rFonts w:ascii="微软雅黑" w:eastAsia="微软雅黑" w:hAnsi="微软雅黑" w:cs="微软雅黑" w:hint="eastAsia"/>
          <w:szCs w:val="21"/>
        </w:rPr>
        <w:t>成员函数：</w:t>
      </w:r>
    </w:p>
    <w:p w14:paraId="175C3E26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setAcceleration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设置步进电机转动时的加速度</w:t>
      </w:r>
    </w:p>
    <w:p w14:paraId="48C8F8C4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setMaxSpeed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设置步进电机转动的最大允许速度</w:t>
      </w:r>
    </w:p>
    <w:p w14:paraId="60FC638C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setSpeed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设置步进电机恒定转动时的速度值</w:t>
      </w:r>
    </w:p>
    <w:p w14:paraId="4D83E4B9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Courier New" w:eastAsia="宋体" w:hAnsi="Courier New" w:cs="Courier New"/>
          <w:sz w:val="18"/>
          <w:szCs w:val="18"/>
        </w:rPr>
      </w:pPr>
      <w:proofErr w:type="spellStart"/>
      <w:r w:rsidRPr="00B00B43">
        <w:rPr>
          <w:rFonts w:ascii="Courier New" w:hAnsi="Courier New" w:hint="eastAsia"/>
          <w:b/>
          <w:bCs/>
          <w:color w:val="D35400"/>
          <w:sz w:val="18"/>
        </w:rPr>
        <w:t>run</w:t>
      </w:r>
      <w:r w:rsidRPr="00B00B43">
        <w:rPr>
          <w:rFonts w:ascii="Courier New" w:hAnsi="Courier New"/>
          <w:b/>
          <w:bCs/>
          <w:color w:val="D35400"/>
          <w:sz w:val="18"/>
        </w:rPr>
        <w:t>Speed</w:t>
      </w:r>
      <w:proofErr w:type="spellEnd"/>
      <w:r w:rsidRPr="00B00B43">
        <w:rPr>
          <w:rFonts w:ascii="Courier New" w:hAnsi="Courier New"/>
          <w:color w:val="000000"/>
          <w:sz w:val="18"/>
        </w:rPr>
        <w:t>()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启动步进电机以设定的速度值恒定转动</w:t>
      </w:r>
    </w:p>
    <w:p w14:paraId="57EA7881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Courier New" w:eastAsia="宋体" w:hAnsi="Courier New" w:cs="Courier New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currentPosition</w:t>
      </w:r>
      <w:proofErr w:type="spellEnd"/>
      <w:r w:rsidRPr="00B00B43">
        <w:rPr>
          <w:rFonts w:ascii="Courier New" w:hAnsi="Courier New"/>
          <w:color w:val="000000"/>
          <w:sz w:val="18"/>
        </w:rPr>
        <w:t>()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返回当前的位置值</w:t>
      </w:r>
    </w:p>
    <w:p w14:paraId="591DCAE6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moveTo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设置步进电机运转的目标位置</w:t>
      </w:r>
    </w:p>
    <w:p w14:paraId="66FDB1D1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 w:rsidRPr="00B00B43">
        <w:rPr>
          <w:rFonts w:ascii="Courier New" w:hAnsi="Courier New" w:hint="eastAsia"/>
          <w:b/>
          <w:bCs/>
          <w:color w:val="D35400"/>
          <w:sz w:val="18"/>
        </w:rPr>
        <w:t>run</w:t>
      </w:r>
      <w:r w:rsidRPr="00B00B43">
        <w:rPr>
          <w:rFonts w:ascii="Courier New" w:hAnsi="Courier New"/>
          <w:color w:val="000000"/>
          <w:sz w:val="18"/>
        </w:rPr>
        <w:t>()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启动步进电机按照设定的加速度和最大速度运转</w:t>
      </w:r>
    </w:p>
    <w:p w14:paraId="2D9B9E15" w14:textId="77777777" w:rsidR="00B00B43" w:rsidRPr="00B00B43" w:rsidRDefault="00B00B43" w:rsidP="00B00B43">
      <w:pPr>
        <w:spacing w:line="340" w:lineRule="exact"/>
        <w:ind w:firstLineChars="650" w:firstLine="1175"/>
        <w:rPr>
          <w:rFonts w:ascii="Courier New" w:eastAsia="宋体" w:hAnsi="Courier New" w:cs="Courier New"/>
          <w:sz w:val="18"/>
          <w:szCs w:val="18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setCurrentPosition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 xml:space="preserve"> 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设置当前位置为指定值</w:t>
      </w:r>
    </w:p>
    <w:p w14:paraId="460C4878" w14:textId="77777777" w:rsidR="00B00B43" w:rsidRPr="00B00B43" w:rsidRDefault="00B00B43" w:rsidP="00B00B43">
      <w:pPr>
        <w:spacing w:line="360" w:lineRule="auto"/>
        <w:ind w:firstLineChars="650" w:firstLine="1175"/>
        <w:jc w:val="left"/>
        <w:rPr>
          <w:rFonts w:ascii="宋体" w:eastAsia="宋体" w:hAnsi="宋体"/>
          <w:sz w:val="24"/>
          <w:szCs w:val="24"/>
        </w:rPr>
      </w:pPr>
      <w:proofErr w:type="spellStart"/>
      <w:r w:rsidRPr="00B00B43">
        <w:rPr>
          <w:rFonts w:ascii="Courier New" w:hAnsi="Courier New"/>
          <w:b/>
          <w:bCs/>
          <w:color w:val="D35400"/>
          <w:sz w:val="18"/>
        </w:rPr>
        <w:t>distanceToGo</w:t>
      </w:r>
      <w:proofErr w:type="spellEnd"/>
      <w:r w:rsidRPr="00B00B43">
        <w:rPr>
          <w:rFonts w:ascii="Courier New" w:hAnsi="Courier New"/>
          <w:color w:val="000000"/>
          <w:sz w:val="18"/>
        </w:rPr>
        <w:t>(</w:t>
      </w:r>
      <w:proofErr w:type="spellStart"/>
      <w:r w:rsidRPr="00B00B43">
        <w:rPr>
          <w:rFonts w:ascii="Courier New" w:hAnsi="Courier New" w:hint="eastAsia"/>
          <w:color w:val="000000"/>
          <w:sz w:val="18"/>
        </w:rPr>
        <w:t>val</w:t>
      </w:r>
      <w:proofErr w:type="spellEnd"/>
      <w:r w:rsidRPr="00B00B43">
        <w:rPr>
          <w:rFonts w:ascii="Courier New" w:hAnsi="Courier New"/>
          <w:color w:val="000000"/>
          <w:sz w:val="18"/>
        </w:rPr>
        <w:t>)</w:t>
      </w:r>
      <w:r w:rsidRPr="00B00B43">
        <w:rPr>
          <w:rFonts w:ascii="Courier New" w:eastAsia="宋体" w:hAnsi="Courier New" w:cs="Courier New"/>
          <w:sz w:val="18"/>
          <w:szCs w:val="18"/>
        </w:rPr>
        <w:t>;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 xml:space="preserve">  </w:t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</w:r>
      <w:r w:rsidRPr="00B00B43"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 w:rsidRPr="00B00B43">
        <w:rPr>
          <w:rFonts w:ascii="Courier New" w:hAnsi="Courier New" w:hint="eastAsia"/>
          <w:b/>
          <w:bCs/>
          <w:color w:val="000000" w:themeColor="text1"/>
          <w:sz w:val="18"/>
        </w:rPr>
        <w:t>返回当前位置到目标位置之间的脉冲数</w:t>
      </w:r>
    </w:p>
    <w:p w14:paraId="1E7CBD3A" w14:textId="77777777" w:rsidR="006279DB" w:rsidRDefault="006279DB" w:rsidP="006279DB">
      <w:pPr>
        <w:spacing w:before="120" w:line="360" w:lineRule="auto"/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</w:pPr>
    </w:p>
    <w:p w14:paraId="2A2CDA8A" w14:textId="77777777" w:rsidR="006279DB" w:rsidRDefault="006279DB" w:rsidP="006279DB">
      <w:pPr>
        <w:spacing w:before="120" w:line="360" w:lineRule="auto"/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</w:pPr>
    </w:p>
    <w:p w14:paraId="60451050" w14:textId="327413EB" w:rsidR="002D4659" w:rsidRPr="006279DB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color w:val="FF0000"/>
          <w:sz w:val="28"/>
          <w:szCs w:val="28"/>
        </w:rPr>
      </w:pPr>
      <w:r w:rsidRPr="006279DB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lastRenderedPageBreak/>
        <w:t>评分组成</w:t>
      </w:r>
      <w:r w:rsidR="006279DB" w:rsidRPr="006279DB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（共1</w:t>
      </w:r>
      <w:r w:rsidR="006279DB" w:rsidRPr="006279DB">
        <w:rPr>
          <w:rFonts w:ascii="宋体" w:eastAsia="宋体" w:hAnsi="宋体" w:cs="微软雅黑"/>
          <w:b/>
          <w:bCs/>
          <w:color w:val="FF0000"/>
          <w:sz w:val="28"/>
          <w:szCs w:val="28"/>
        </w:rPr>
        <w:t>00</w:t>
      </w:r>
      <w:r w:rsidR="006279DB" w:rsidRPr="006279DB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分）</w:t>
      </w:r>
    </w:p>
    <w:p w14:paraId="548FBC68" w14:textId="77777777" w:rsidR="00905336" w:rsidRPr="006279DB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color w:val="00B0F0"/>
          <w:sz w:val="28"/>
          <w:szCs w:val="28"/>
        </w:rPr>
      </w:pPr>
      <w:r w:rsidRPr="006279DB">
        <w:rPr>
          <w:rFonts w:asciiTheme="minorEastAsia" w:hAnsiTheme="minorEastAsia" w:cs="宋体"/>
          <w:b/>
          <w:color w:val="00B0F0"/>
          <w:sz w:val="28"/>
          <w:szCs w:val="28"/>
        </w:rPr>
        <w:t>1</w:t>
      </w:r>
      <w:r w:rsidRPr="006279DB">
        <w:rPr>
          <w:rFonts w:asciiTheme="minorEastAsia" w:hAnsiTheme="minorEastAsia" w:cs="宋体" w:hint="eastAsia"/>
          <w:b/>
          <w:color w:val="00B0F0"/>
          <w:sz w:val="28"/>
          <w:szCs w:val="28"/>
        </w:rPr>
        <w:t>、</w:t>
      </w:r>
      <w:r w:rsidRPr="006279DB">
        <w:rPr>
          <w:rFonts w:asciiTheme="minorEastAsia" w:hAnsiTheme="minorEastAsia" w:cs="宋体"/>
          <w:b/>
          <w:color w:val="00B0F0"/>
          <w:sz w:val="28"/>
          <w:szCs w:val="28"/>
        </w:rPr>
        <w:t>电路搭设</w:t>
      </w:r>
      <w:r w:rsidRPr="006279DB">
        <w:rPr>
          <w:rFonts w:asciiTheme="minorEastAsia" w:hAnsiTheme="minorEastAsia" w:cs="宋体" w:hint="eastAsia"/>
          <w:b/>
          <w:color w:val="00B0F0"/>
          <w:sz w:val="28"/>
          <w:szCs w:val="28"/>
        </w:rPr>
        <w:t>（20分）</w:t>
      </w:r>
    </w:p>
    <w:p w14:paraId="293BB87A" w14:textId="77777777"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 w:hint="eastAsia"/>
          <w:b/>
          <w:sz w:val="28"/>
          <w:szCs w:val="28"/>
        </w:rPr>
        <w:t>元器件：</w:t>
      </w:r>
    </w:p>
    <w:p w14:paraId="7320D9DD" w14:textId="77777777" w:rsidR="002D4659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按键模块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4E52E04E" w14:textId="77777777"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LED灯模块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5C73F543" w14:textId="77777777"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步进电机驱动器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6794FEE1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>
        <w:rPr>
          <w:rFonts w:asciiTheme="minorEastAsia" w:hAnsiTheme="minorEastAsia" w:cs="宋体" w:hint="eastAsia"/>
          <w:sz w:val="28"/>
          <w:szCs w:val="28"/>
        </w:rPr>
        <w:t>步进电机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5A02DB06" w14:textId="77777777" w:rsidR="002D4659" w:rsidRPr="00905336" w:rsidRDefault="00B70204" w:rsidP="00905336">
      <w:pPr>
        <w:spacing w:before="120" w:line="360" w:lineRule="auto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14:paraId="3A99547D" w14:textId="77777777" w:rsidR="002D4659" w:rsidRPr="002541F1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按键模块和主控</w:t>
      </w:r>
      <w:proofErr w:type="gramStart"/>
      <w:r w:rsidR="00B00B43" w:rsidRPr="00B00B43">
        <w:rPr>
          <w:rFonts w:asciiTheme="minorEastAsia" w:hAnsiTheme="minorEastAsia" w:cs="宋体" w:hint="eastAsia"/>
          <w:sz w:val="28"/>
          <w:szCs w:val="28"/>
        </w:rPr>
        <w:t>板正确</w:t>
      </w:r>
      <w:proofErr w:type="gramEnd"/>
      <w:r w:rsidR="00B00B43" w:rsidRPr="00B00B43">
        <w:rPr>
          <w:rFonts w:asciiTheme="minorEastAsia" w:hAnsiTheme="minorEastAsia" w:cs="宋体" w:hint="eastAsia"/>
          <w:sz w:val="28"/>
          <w:szCs w:val="28"/>
        </w:rPr>
        <w:t>连接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74B1B0D" w14:textId="77777777"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6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LED灯模块和主控</w:t>
      </w:r>
      <w:proofErr w:type="gramStart"/>
      <w:r w:rsidR="00B00B43" w:rsidRPr="00B00B43">
        <w:rPr>
          <w:rFonts w:asciiTheme="minorEastAsia" w:hAnsiTheme="minorEastAsia" w:cs="宋体" w:hint="eastAsia"/>
          <w:sz w:val="28"/>
          <w:szCs w:val="28"/>
        </w:rPr>
        <w:t>板正确</w:t>
      </w:r>
      <w:proofErr w:type="gramEnd"/>
      <w:r w:rsidR="00B00B43" w:rsidRPr="00B00B43">
        <w:rPr>
          <w:rFonts w:asciiTheme="minorEastAsia" w:hAnsiTheme="minorEastAsia" w:cs="宋体" w:hint="eastAsia"/>
          <w:sz w:val="28"/>
          <w:szCs w:val="28"/>
        </w:rPr>
        <w:t>连接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07597AD2" w14:textId="77777777"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7</w:t>
      </w:r>
      <w:r w:rsidR="00B00B43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步进电机驱动器和主控</w:t>
      </w:r>
      <w:proofErr w:type="gramStart"/>
      <w:r w:rsidR="00B00B43" w:rsidRPr="00B00B43">
        <w:rPr>
          <w:rFonts w:asciiTheme="minorEastAsia" w:hAnsiTheme="minorEastAsia" w:cs="宋体" w:hint="eastAsia"/>
          <w:sz w:val="28"/>
          <w:szCs w:val="28"/>
        </w:rPr>
        <w:t>板正确</w:t>
      </w:r>
      <w:proofErr w:type="gramEnd"/>
      <w:r w:rsidR="00B00B43" w:rsidRPr="00B00B43">
        <w:rPr>
          <w:rFonts w:asciiTheme="minorEastAsia" w:hAnsiTheme="minorEastAsia" w:cs="宋体" w:hint="eastAsia"/>
          <w:sz w:val="28"/>
          <w:szCs w:val="28"/>
        </w:rPr>
        <w:t>连接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0EC98D81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8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步进电机和步进电机驱动器正确连接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3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65463EB7" w14:textId="77777777" w:rsidR="00905336" w:rsidRPr="006279D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b/>
          <w:color w:val="00B0F0"/>
          <w:sz w:val="28"/>
          <w:szCs w:val="28"/>
        </w:rPr>
      </w:pPr>
      <w:r w:rsidRPr="006279DB">
        <w:rPr>
          <w:rFonts w:asciiTheme="minorEastAsia" w:hAnsiTheme="minorEastAsia" w:cs="宋体" w:hint="eastAsia"/>
          <w:b/>
          <w:color w:val="00B0F0"/>
          <w:sz w:val="28"/>
          <w:szCs w:val="28"/>
        </w:rPr>
        <w:t>2、功能实现（80分）</w:t>
      </w:r>
    </w:p>
    <w:p w14:paraId="52E0DCCE" w14:textId="77777777" w:rsid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(1)</w:t>
      </w:r>
      <w:r w:rsidRPr="00B00B43">
        <w:rPr>
          <w:rFonts w:asciiTheme="minorEastAsia" w:hAnsiTheme="minorEastAsia" w:cs="宋体" w:hint="eastAsia"/>
          <w:sz w:val="28"/>
          <w:szCs w:val="28"/>
        </w:rPr>
        <w:t>装置通电启动前，步进电机处于静止状态，LED灯熄灭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17839B03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(2)</w:t>
      </w:r>
      <w:r w:rsidRPr="00B00B43">
        <w:rPr>
          <w:rFonts w:asciiTheme="minorEastAsia" w:hAnsiTheme="minorEastAsia" w:cs="宋体" w:hint="eastAsia"/>
          <w:sz w:val="28"/>
          <w:szCs w:val="28"/>
        </w:rPr>
        <w:t>实现点击按键模块，步进电机逆时针转动半圈后停止，然后转回初始位置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EDE8334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(3)</w:t>
      </w:r>
      <w:r w:rsidRPr="00B00B43">
        <w:rPr>
          <w:rFonts w:asciiTheme="minorEastAsia" w:hAnsiTheme="minorEastAsia" w:cs="宋体" w:hint="eastAsia"/>
          <w:sz w:val="28"/>
          <w:szCs w:val="28"/>
        </w:rPr>
        <w:t>实现点击按键模块后，步进电机顺时针转动半圈后停止，再次回到初始位置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95C35D0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(4)</w:t>
      </w:r>
      <w:r w:rsidRPr="00B00B43">
        <w:rPr>
          <w:rFonts w:asciiTheme="minorEastAsia" w:hAnsiTheme="minorEastAsia" w:cs="宋体" w:hint="eastAsia"/>
          <w:sz w:val="28"/>
          <w:szCs w:val="28"/>
        </w:rPr>
        <w:t>测评老师语音通知考生在串口输入R1或R0.5，步进电机实现顺时针转动一圈或半圈后停止，然后转回到初始位置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518930D2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(5)</w:t>
      </w:r>
      <w:r w:rsidRPr="00B00B43">
        <w:rPr>
          <w:rFonts w:asciiTheme="minorEastAsia" w:hAnsiTheme="minorEastAsia" w:cs="宋体" w:hint="eastAsia"/>
          <w:sz w:val="28"/>
          <w:szCs w:val="28"/>
        </w:rPr>
        <w:t>测评老师语音通知考生在串口输入L1或L0.5，步进电机实现逆时针转动一圈或半圈后停止，然后转回到初始位置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1722D457" w14:textId="77777777"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lastRenderedPageBreak/>
        <w:t>(6)</w:t>
      </w:r>
      <w:r w:rsidRPr="00B00B43">
        <w:rPr>
          <w:rFonts w:asciiTheme="minorEastAsia" w:hAnsiTheme="minorEastAsia" w:cs="宋体" w:hint="eastAsia"/>
          <w:sz w:val="28"/>
          <w:szCs w:val="28"/>
        </w:rPr>
        <w:t>实现当步进电机转动时，LED灯点亮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E38BE3C" w14:textId="77777777" w:rsid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(7)</w:t>
      </w:r>
      <w:r w:rsidRPr="00B00B43">
        <w:rPr>
          <w:rFonts w:asciiTheme="minorEastAsia" w:hAnsiTheme="minorEastAsia" w:cs="宋体" w:hint="eastAsia"/>
          <w:sz w:val="28"/>
          <w:szCs w:val="28"/>
        </w:rPr>
        <w:t>实现当步进电机转动到目标位置时，LED灯闪烁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51E6D937" w14:textId="77777777" w:rsid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 xml:space="preserve"> (8)</w:t>
      </w:r>
      <w:r w:rsidRPr="00B00B43">
        <w:rPr>
          <w:rFonts w:asciiTheme="minorEastAsia" w:hAnsiTheme="minorEastAsia" w:cs="宋体" w:hint="eastAsia"/>
          <w:sz w:val="28"/>
          <w:szCs w:val="28"/>
        </w:rPr>
        <w:t>实现当步进电机回到初始位置时，LED灯熄灭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027EF85" w14:textId="77777777" w:rsidR="002541F1" w:rsidRPr="00B00B43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2541F1" w:rsidRPr="00B00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20785" w14:textId="77777777" w:rsidR="00132251" w:rsidRDefault="00132251" w:rsidP="00905336">
      <w:r>
        <w:separator/>
      </w:r>
    </w:p>
  </w:endnote>
  <w:endnote w:type="continuationSeparator" w:id="0">
    <w:p w14:paraId="0D551121" w14:textId="77777777" w:rsidR="00132251" w:rsidRDefault="00132251" w:rsidP="0090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8D539" w14:textId="77777777" w:rsidR="00132251" w:rsidRDefault="00132251" w:rsidP="00905336">
      <w:r>
        <w:separator/>
      </w:r>
    </w:p>
  </w:footnote>
  <w:footnote w:type="continuationSeparator" w:id="0">
    <w:p w14:paraId="00BF279F" w14:textId="77777777" w:rsidR="00132251" w:rsidRDefault="00132251" w:rsidP="0090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40DA786"/>
    <w:multiLevelType w:val="singleLevel"/>
    <w:tmpl w:val="D40DA78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8BA4216"/>
    <w:multiLevelType w:val="singleLevel"/>
    <w:tmpl w:val="18BA421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2F2E2B94"/>
    <w:multiLevelType w:val="hybridMultilevel"/>
    <w:tmpl w:val="2DF6A5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EEF0242"/>
    <w:multiLevelType w:val="singleLevel"/>
    <w:tmpl w:val="5EEF0242"/>
    <w:lvl w:ilvl="0">
      <w:start w:val="1"/>
      <w:numFmt w:val="decimal"/>
      <w:suff w:val="nothing"/>
      <w:lvlText w:val="%1、"/>
      <w:lvlJc w:val="left"/>
      <w:pPr>
        <w:tabs>
          <w:tab w:val="left" w:pos="425"/>
        </w:tabs>
      </w:pPr>
      <w:rPr>
        <w:rFonts w:hint="default"/>
      </w:rPr>
    </w:lvl>
  </w:abstractNum>
  <w:abstractNum w:abstractNumId="7" w15:restartNumberingAfterBreak="0">
    <w:nsid w:val="71E23C12"/>
    <w:multiLevelType w:val="hybridMultilevel"/>
    <w:tmpl w:val="6B565ADC"/>
    <w:lvl w:ilvl="0" w:tplc="3FA87D96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2146577856">
    <w:abstractNumId w:val="0"/>
  </w:num>
  <w:num w:numId="2" w16cid:durableId="140775705">
    <w:abstractNumId w:val="2"/>
  </w:num>
  <w:num w:numId="3" w16cid:durableId="1947804005">
    <w:abstractNumId w:val="4"/>
  </w:num>
  <w:num w:numId="4" w16cid:durableId="1311792313">
    <w:abstractNumId w:val="1"/>
  </w:num>
  <w:num w:numId="5" w16cid:durableId="1540430822">
    <w:abstractNumId w:val="7"/>
  </w:num>
  <w:num w:numId="6" w16cid:durableId="1134328113">
    <w:abstractNumId w:val="6"/>
  </w:num>
  <w:num w:numId="7" w16cid:durableId="899286307">
    <w:abstractNumId w:val="5"/>
  </w:num>
  <w:num w:numId="8" w16cid:durableId="1589650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I0YjJiODM3ZWRhN2FjOTdmOGIxYjhiZGM3YmU3YTgifQ=="/>
  </w:docVars>
  <w:rsids>
    <w:rsidRoot w:val="002D4659"/>
    <w:rsid w:val="00040D75"/>
    <w:rsid w:val="00132251"/>
    <w:rsid w:val="002541F1"/>
    <w:rsid w:val="002C5F3C"/>
    <w:rsid w:val="002D4659"/>
    <w:rsid w:val="00316B58"/>
    <w:rsid w:val="0038421C"/>
    <w:rsid w:val="003E719E"/>
    <w:rsid w:val="004A6362"/>
    <w:rsid w:val="006179DE"/>
    <w:rsid w:val="006279DB"/>
    <w:rsid w:val="006767C4"/>
    <w:rsid w:val="006D2598"/>
    <w:rsid w:val="00700D5B"/>
    <w:rsid w:val="00764802"/>
    <w:rsid w:val="007808EF"/>
    <w:rsid w:val="00905336"/>
    <w:rsid w:val="009656E6"/>
    <w:rsid w:val="00A5626D"/>
    <w:rsid w:val="00B00B43"/>
    <w:rsid w:val="00B70204"/>
    <w:rsid w:val="00BF324D"/>
    <w:rsid w:val="00C1351E"/>
    <w:rsid w:val="00C6200D"/>
    <w:rsid w:val="00EB5FF2"/>
    <w:rsid w:val="00ED08B8"/>
    <w:rsid w:val="00F07C3E"/>
    <w:rsid w:val="013A0F6F"/>
    <w:rsid w:val="02753E7E"/>
    <w:rsid w:val="039E2F76"/>
    <w:rsid w:val="0A62492E"/>
    <w:rsid w:val="0F4B41A6"/>
    <w:rsid w:val="1112131C"/>
    <w:rsid w:val="14C1691D"/>
    <w:rsid w:val="15A2307D"/>
    <w:rsid w:val="17177008"/>
    <w:rsid w:val="17554C86"/>
    <w:rsid w:val="17A47550"/>
    <w:rsid w:val="1B192797"/>
    <w:rsid w:val="1FDF4161"/>
    <w:rsid w:val="205F3D34"/>
    <w:rsid w:val="22A604C4"/>
    <w:rsid w:val="25B50F52"/>
    <w:rsid w:val="27E35F65"/>
    <w:rsid w:val="28671F4C"/>
    <w:rsid w:val="2FEA001C"/>
    <w:rsid w:val="35063F88"/>
    <w:rsid w:val="39AE73ED"/>
    <w:rsid w:val="3C9E60CB"/>
    <w:rsid w:val="40483FB6"/>
    <w:rsid w:val="418C48DA"/>
    <w:rsid w:val="426A2814"/>
    <w:rsid w:val="43145ADE"/>
    <w:rsid w:val="4AB70916"/>
    <w:rsid w:val="52294418"/>
    <w:rsid w:val="54075A9F"/>
    <w:rsid w:val="56E37B6A"/>
    <w:rsid w:val="57577961"/>
    <w:rsid w:val="5D4C776F"/>
    <w:rsid w:val="60DA5B2C"/>
    <w:rsid w:val="621B52F1"/>
    <w:rsid w:val="644F4AB9"/>
    <w:rsid w:val="67C61420"/>
    <w:rsid w:val="69100B0A"/>
    <w:rsid w:val="6F257B8B"/>
    <w:rsid w:val="78147564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ACFBF3"/>
  <w15:docId w15:val="{03D749A2-9EF7-42F7-AA33-A64ECCCA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a4"/>
    <w:rsid w:val="00905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05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rsid w:val="009053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?????</cp:lastModifiedBy>
  <cp:revision>13</cp:revision>
  <dcterms:created xsi:type="dcterms:W3CDTF">2014-10-29T12:08:00Z</dcterms:created>
  <dcterms:modified xsi:type="dcterms:W3CDTF">2023-12-05T00:26:00Z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5DFBE173F7824EC1BA555C6F5A62A4E0</vt:lpwstr>
  </property>
</Properties>
</file>