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D1A5" w14:textId="08AE572A" w:rsidR="00FC164D" w:rsidRPr="00EC111A" w:rsidRDefault="0030284F" w:rsidP="00FC164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 xml:space="preserve"> </w:t>
      </w:r>
      <w:r w:rsidR="00FC164D" w:rsidRPr="00EC111A">
        <w:rPr>
          <w:rFonts w:ascii="方正小标宋简体" w:eastAsia="方正小标宋简体" w:hint="eastAsia"/>
          <w:sz w:val="36"/>
          <w:szCs w:val="36"/>
        </w:rPr>
        <w:t>青少年机器人技术等级考试</w:t>
      </w:r>
      <w:r w:rsidR="00FC164D">
        <w:rPr>
          <w:rFonts w:ascii="方正小标宋简体" w:eastAsia="方正小标宋简体" w:hint="eastAsia"/>
          <w:sz w:val="36"/>
          <w:szCs w:val="36"/>
        </w:rPr>
        <w:t>（</w:t>
      </w:r>
      <w:r w:rsidR="00FC164D">
        <w:rPr>
          <w:rFonts w:ascii="方正小标宋简体" w:eastAsia="方正小标宋简体" w:hint="eastAsia"/>
          <w:sz w:val="36"/>
          <w:szCs w:val="36"/>
        </w:rPr>
        <w:t>三</w:t>
      </w:r>
      <w:r w:rsidR="00FC164D">
        <w:rPr>
          <w:rFonts w:ascii="方正小标宋简体" w:eastAsia="方正小标宋简体" w:hint="eastAsia"/>
          <w:sz w:val="36"/>
          <w:szCs w:val="36"/>
        </w:rPr>
        <w:t>级）</w:t>
      </w:r>
    </w:p>
    <w:p w14:paraId="16E694DD" w14:textId="77777777" w:rsidR="00FC164D" w:rsidRPr="007E5C3E" w:rsidRDefault="00FC164D" w:rsidP="0030284F">
      <w:pPr>
        <w:ind w:firstLineChars="800" w:firstLine="2880"/>
        <w:rPr>
          <w:rFonts w:ascii="方正小标宋简体" w:eastAsia="方正小标宋简体" w:hAnsiTheme="minorEastAsia"/>
          <w:sz w:val="36"/>
          <w:szCs w:val="36"/>
        </w:rPr>
      </w:pP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实操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>试卷</w:t>
      </w: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及评分标准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 xml:space="preserve"> </w:t>
      </w:r>
    </w:p>
    <w:p w14:paraId="22F194FC" w14:textId="77777777" w:rsidR="00A138BF" w:rsidRPr="00367D9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14:paraId="28ED53FA" w14:textId="77777777"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7C22E5" w:rsidRPr="007C22E5">
        <w:rPr>
          <w:rFonts w:ascii="宋体" w:eastAsia="宋体" w:hAnsi="宋体" w:cs="微软雅黑" w:hint="eastAsia"/>
          <w:b/>
          <w:sz w:val="28"/>
          <w:szCs w:val="28"/>
        </w:rPr>
        <w:t>参数可调距离感应装置</w:t>
      </w:r>
    </w:p>
    <w:p w14:paraId="33BB5BC9" w14:textId="77777777"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367D9F">
        <w:rPr>
          <w:rFonts w:ascii="宋体" w:eastAsia="宋体" w:hAnsi="宋体" w:cs="微软雅黑" w:hint="eastAsia"/>
          <w:sz w:val="28"/>
          <w:szCs w:val="28"/>
        </w:rPr>
        <w:t>：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Atmega328P主控板1块，超声波传感器1个，LED灯1个，蜂鸣器1个，电位器模块1个及相应辅件。以上模块也可使用分立器件结合面包板搭建。</w:t>
      </w:r>
    </w:p>
    <w:p w14:paraId="35BD102D" w14:textId="77777777"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14:paraId="3122663D" w14:textId="77777777" w:rsidR="0007725F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7C22E5">
        <w:rPr>
          <w:rFonts w:ascii="宋体" w:eastAsia="宋体" w:hAnsi="宋体" w:cs="微软雅黑" w:hint="eastAsia"/>
          <w:sz w:val="28"/>
          <w:szCs w:val="28"/>
        </w:rPr>
        <w:t>采用超声波传感器进行距离检测，装置的感应区范围为10-15cm。具体要求如下：</w:t>
      </w:r>
    </w:p>
    <w:p w14:paraId="0FB90E7A" w14:textId="77777777"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(1)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当感应区内没有障碍物时，LED灯点亮，蜂鸣器静音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14:paraId="496D0967" w14:textId="77777777"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当感应区内出现障碍物时，LED灯闪烁，蜂鸣器发出声音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14:paraId="770E9F43" w14:textId="77777777"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(3)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当感应区内出现障碍物时，旋转电位器，可改变LED闪烁的频率和蜂鸣器发声的频率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14:paraId="0700CE4C" w14:textId="77777777"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(4)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根据上述要求，绘制流程图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14:paraId="44F6DDF3" w14:textId="77777777"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(5)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未作规定处可自行处理，无明显与事实违背即可</w:t>
      </w:r>
      <w:r w:rsidR="00693463" w:rsidRPr="00367D9F">
        <w:rPr>
          <w:rFonts w:ascii="宋体" w:eastAsia="宋体" w:hAnsi="宋体" w:cs="微软雅黑" w:hint="eastAsia"/>
          <w:sz w:val="28"/>
          <w:szCs w:val="28"/>
        </w:rPr>
        <w:t>。</w:t>
      </w:r>
    </w:p>
    <w:p w14:paraId="4DAD90CA" w14:textId="77777777" w:rsidR="00367D9F" w:rsidRPr="00367D9F" w:rsidRDefault="00367D9F" w:rsidP="00367D9F">
      <w:pPr>
        <w:pStyle w:val="a7"/>
        <w:spacing w:afterLines="50" w:after="156" w:line="360" w:lineRule="auto"/>
        <w:ind w:left="420" w:firstLineChars="0" w:firstLine="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宋体" w:hint="eastAsia"/>
          <w:b/>
          <w:sz w:val="28"/>
          <w:szCs w:val="28"/>
        </w:rPr>
        <w:t>说明：</w:t>
      </w:r>
      <w:r w:rsidRPr="00367D9F">
        <w:rPr>
          <w:rFonts w:ascii="宋体" w:eastAsia="宋体" w:hAnsi="宋体" w:cs="宋体" w:hint="eastAsia"/>
          <w:sz w:val="28"/>
          <w:szCs w:val="28"/>
        </w:rPr>
        <w:t>请考生在考试结束前，按照如下要求提交相关文件。</w:t>
      </w:r>
    </w:p>
    <w:p w14:paraId="1698633C" w14:textId="77777777"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(1)将程序放在一个文件夹中，压缩为1个“</w:t>
      </w:r>
      <w:proofErr w:type="spellStart"/>
      <w:r w:rsidRPr="00367D9F">
        <w:rPr>
          <w:rFonts w:ascii="宋体" w:eastAsia="宋体" w:hAnsi="宋体" w:cs="微软雅黑" w:hint="eastAsia"/>
          <w:sz w:val="28"/>
          <w:szCs w:val="28"/>
        </w:rPr>
        <w:t>rar</w:t>
      </w:r>
      <w:proofErr w:type="spellEnd"/>
      <w:r w:rsidRPr="00367D9F">
        <w:rPr>
          <w:rFonts w:ascii="宋体" w:eastAsia="宋体" w:hAnsi="宋体" w:cs="微软雅黑" w:hint="eastAsia"/>
          <w:sz w:val="28"/>
          <w:szCs w:val="28"/>
        </w:rPr>
        <w:t>或zip”格式文件，并命名为：DJKS3_身份证号，大小5M以下；</w:t>
      </w:r>
    </w:p>
    <w:p w14:paraId="6F23C412" w14:textId="77777777"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(2)将程序文件通过“上传附件”按钮进行上传；</w:t>
      </w:r>
    </w:p>
    <w:p w14:paraId="4A25C71F" w14:textId="77777777"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(3)程序编写过程中不得打开其它示例程序，如发现，实操成绩按照0分处理。</w:t>
      </w:r>
    </w:p>
    <w:p w14:paraId="2654CF59" w14:textId="44DB0845" w:rsidR="00A138BF" w:rsidRPr="0030284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color w:val="FF0000"/>
          <w:sz w:val="28"/>
          <w:szCs w:val="28"/>
        </w:rPr>
      </w:pPr>
      <w:r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lastRenderedPageBreak/>
        <w:t>评分组成</w:t>
      </w:r>
      <w:r w:rsidR="0030284F"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（共1</w:t>
      </w:r>
      <w:r w:rsidR="0030284F" w:rsidRPr="0030284F">
        <w:rPr>
          <w:rFonts w:ascii="宋体" w:eastAsia="宋体" w:hAnsi="宋体" w:cs="微软雅黑"/>
          <w:b/>
          <w:bCs/>
          <w:color w:val="FF0000"/>
          <w:sz w:val="28"/>
          <w:szCs w:val="28"/>
        </w:rPr>
        <w:t>00</w:t>
      </w:r>
      <w:r w:rsidR="0030284F"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分）</w:t>
      </w:r>
    </w:p>
    <w:p w14:paraId="1EA35011" w14:textId="77777777" w:rsidR="00367D9F" w:rsidRPr="0030284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color w:val="00B0F0"/>
          <w:sz w:val="28"/>
          <w:szCs w:val="28"/>
        </w:rPr>
      </w:pPr>
      <w:r w:rsidRPr="0030284F">
        <w:rPr>
          <w:rFonts w:ascii="宋体" w:eastAsia="宋体" w:hAnsi="宋体" w:cs="微软雅黑" w:hint="eastAsia"/>
          <w:b/>
          <w:color w:val="00B0F0"/>
          <w:sz w:val="28"/>
          <w:szCs w:val="28"/>
        </w:rPr>
        <w:t>1、电路搭设（20分）</w:t>
      </w:r>
    </w:p>
    <w:p w14:paraId="7A4361A2" w14:textId="77777777" w:rsidR="00367D9F" w:rsidRPr="00367D9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元器件：</w:t>
      </w:r>
    </w:p>
    <w:p w14:paraId="06056C4E" w14:textId="77777777"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装置中包含LED灯模块或LED灯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1918A7E8" w14:textId="77777777"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装置中包含超声波传感器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61EE3244" w14:textId="77777777" w:rsidR="00367D9F" w:rsidRPr="007C22E5" w:rsidRDefault="00367D9F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7C22E5">
        <w:rPr>
          <w:rFonts w:ascii="宋体" w:eastAsia="宋体" w:hAnsi="宋体" w:cs="微软雅黑" w:hint="eastAsia"/>
          <w:sz w:val="28"/>
          <w:szCs w:val="28"/>
        </w:rPr>
        <w:t>(</w:t>
      </w:r>
      <w:r w:rsidRPr="007C22E5">
        <w:rPr>
          <w:rFonts w:ascii="宋体" w:eastAsia="宋体" w:hAnsi="宋体" w:cs="微软雅黑"/>
          <w:sz w:val="28"/>
          <w:szCs w:val="28"/>
        </w:rPr>
        <w:t>3</w:t>
      </w:r>
      <w:r w:rsidRPr="007C22E5">
        <w:rPr>
          <w:rFonts w:ascii="宋体" w:eastAsia="宋体" w:hAnsi="宋体" w:cs="微软雅黑" w:hint="eastAsia"/>
          <w:sz w:val="28"/>
          <w:szCs w:val="28"/>
        </w:rPr>
        <w:t>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装置中包含蜂鸣器模块或蜂鸣器</w:t>
      </w:r>
      <w:r w:rsidRPr="007C22E5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7C22E5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0A0B4362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7C22E5">
        <w:rPr>
          <w:rFonts w:ascii="宋体" w:eastAsia="宋体" w:hAnsi="宋体" w:cs="微软雅黑" w:hint="eastAsia"/>
          <w:sz w:val="28"/>
          <w:szCs w:val="28"/>
        </w:rPr>
        <w:t>(</w:t>
      </w:r>
      <w:r w:rsidRPr="007C22E5">
        <w:rPr>
          <w:rFonts w:ascii="宋体" w:eastAsia="宋体" w:hAnsi="宋体" w:cs="微软雅黑"/>
          <w:sz w:val="28"/>
          <w:szCs w:val="28"/>
        </w:rPr>
        <w:t>4</w:t>
      </w:r>
      <w:r w:rsidRPr="007C22E5">
        <w:rPr>
          <w:rFonts w:ascii="宋体" w:eastAsia="宋体" w:hAnsi="宋体" w:cs="微软雅黑" w:hint="eastAsia"/>
          <w:sz w:val="28"/>
          <w:szCs w:val="28"/>
        </w:rPr>
        <w:t>)装置中包含电位器模块或电位器</w:t>
      </w:r>
      <w:r>
        <w:rPr>
          <w:rFonts w:ascii="宋体" w:eastAsia="宋体" w:hAnsi="宋体" w:cs="微软雅黑" w:hint="eastAsia"/>
          <w:sz w:val="28"/>
          <w:szCs w:val="28"/>
        </w:rPr>
        <w:t>；</w:t>
      </w:r>
      <w:r w:rsidRPr="007C22E5">
        <w:rPr>
          <w:rFonts w:ascii="宋体" w:eastAsia="宋体" w:hAnsi="宋体" w:cs="微软雅黑" w:hint="eastAsia"/>
          <w:sz w:val="28"/>
          <w:szCs w:val="28"/>
        </w:rPr>
        <w:t>（</w:t>
      </w:r>
      <w:r>
        <w:rPr>
          <w:rFonts w:ascii="宋体" w:eastAsia="宋体" w:hAnsi="宋体" w:cs="微软雅黑"/>
          <w:sz w:val="28"/>
          <w:szCs w:val="28"/>
        </w:rPr>
        <w:t>2</w:t>
      </w:r>
      <w:r w:rsidRPr="007C22E5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6D24B08F" w14:textId="77777777" w:rsidR="00367D9F" w:rsidRPr="00367D9F" w:rsidRDefault="00367D9F" w:rsidP="00367D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14:paraId="3396535D" w14:textId="77777777"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5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LED灯模块或LED灯与主控</w:t>
      </w:r>
      <w:proofErr w:type="gramStart"/>
      <w:r w:rsidR="007C22E5" w:rsidRPr="007C22E5">
        <w:rPr>
          <w:rFonts w:ascii="宋体" w:eastAsia="宋体" w:hAnsi="宋体" w:cs="微软雅黑" w:hint="eastAsia"/>
          <w:sz w:val="28"/>
          <w:szCs w:val="28"/>
        </w:rPr>
        <w:t>板正确</w:t>
      </w:r>
      <w:proofErr w:type="gramEnd"/>
      <w:r w:rsidR="007C22E5" w:rsidRPr="007C22E5">
        <w:rPr>
          <w:rFonts w:ascii="宋体" w:eastAsia="宋体" w:hAnsi="宋体" w:cs="微软雅黑" w:hint="eastAsia"/>
          <w:sz w:val="28"/>
          <w:szCs w:val="28"/>
        </w:rPr>
        <w:t>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2908E28A" w14:textId="77777777"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超声波传感器与主控</w:t>
      </w:r>
      <w:proofErr w:type="gramStart"/>
      <w:r w:rsidR="007C22E5" w:rsidRPr="007C22E5">
        <w:rPr>
          <w:rFonts w:ascii="宋体" w:eastAsia="宋体" w:hAnsi="宋体" w:cs="微软雅黑" w:hint="eastAsia"/>
          <w:sz w:val="28"/>
          <w:szCs w:val="28"/>
        </w:rPr>
        <w:t>板正确</w:t>
      </w:r>
      <w:proofErr w:type="gramEnd"/>
      <w:r w:rsidR="007C22E5" w:rsidRPr="007C22E5">
        <w:rPr>
          <w:rFonts w:ascii="宋体" w:eastAsia="宋体" w:hAnsi="宋体" w:cs="微软雅黑" w:hint="eastAsia"/>
          <w:sz w:val="28"/>
          <w:szCs w:val="28"/>
        </w:rPr>
        <w:t>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54E7941C" w14:textId="77777777" w:rsidR="00367D9F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7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7C22E5" w:rsidRPr="007C22E5">
        <w:rPr>
          <w:rFonts w:ascii="宋体" w:eastAsia="宋体" w:hAnsi="宋体" w:cs="微软雅黑" w:hint="eastAsia"/>
          <w:sz w:val="28"/>
          <w:szCs w:val="28"/>
        </w:rPr>
        <w:t>蜂鸣器模块或蜂鸣器与主控</w:t>
      </w:r>
      <w:proofErr w:type="gramStart"/>
      <w:r w:rsidR="007C22E5" w:rsidRPr="007C22E5">
        <w:rPr>
          <w:rFonts w:ascii="宋体" w:eastAsia="宋体" w:hAnsi="宋体" w:cs="微软雅黑" w:hint="eastAsia"/>
          <w:sz w:val="28"/>
          <w:szCs w:val="28"/>
        </w:rPr>
        <w:t>板正确</w:t>
      </w:r>
      <w:proofErr w:type="gramEnd"/>
      <w:r w:rsidR="007C22E5" w:rsidRPr="007C22E5">
        <w:rPr>
          <w:rFonts w:ascii="宋体" w:eastAsia="宋体" w:hAnsi="宋体" w:cs="微软雅黑" w:hint="eastAsia"/>
          <w:sz w:val="28"/>
          <w:szCs w:val="28"/>
        </w:rPr>
        <w:t>连接</w:t>
      </w:r>
      <w:r w:rsidR="007C22E5">
        <w:rPr>
          <w:rFonts w:ascii="宋体" w:eastAsia="宋体" w:hAnsi="宋体" w:cs="微软雅黑" w:hint="eastAsia"/>
          <w:sz w:val="28"/>
          <w:szCs w:val="28"/>
        </w:rPr>
        <w:t>；</w:t>
      </w:r>
      <w:r w:rsidRPr="00F6529C">
        <w:rPr>
          <w:rFonts w:ascii="宋体" w:eastAsia="宋体" w:hAnsi="宋体" w:cs="微软雅黑" w:hint="eastAsia"/>
          <w:sz w:val="28"/>
          <w:szCs w:val="28"/>
        </w:rPr>
        <w:t>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5329D70E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8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Pr="007C22E5">
        <w:rPr>
          <w:rFonts w:ascii="宋体" w:eastAsia="宋体" w:hAnsi="宋体" w:cs="微软雅黑" w:hint="eastAsia"/>
          <w:sz w:val="28"/>
          <w:szCs w:val="28"/>
        </w:rPr>
        <w:t>电位器模块或电位器与主控</w:t>
      </w:r>
      <w:proofErr w:type="gramStart"/>
      <w:r w:rsidRPr="007C22E5">
        <w:rPr>
          <w:rFonts w:ascii="宋体" w:eastAsia="宋体" w:hAnsi="宋体" w:cs="微软雅黑" w:hint="eastAsia"/>
          <w:sz w:val="28"/>
          <w:szCs w:val="28"/>
        </w:rPr>
        <w:t>板正确</w:t>
      </w:r>
      <w:proofErr w:type="gramEnd"/>
      <w:r w:rsidRPr="007C22E5">
        <w:rPr>
          <w:rFonts w:ascii="宋体" w:eastAsia="宋体" w:hAnsi="宋体" w:cs="微软雅黑" w:hint="eastAsia"/>
          <w:sz w:val="28"/>
          <w:szCs w:val="28"/>
        </w:rPr>
        <w:t>连接</w:t>
      </w:r>
      <w:r w:rsidRPr="00F6529C">
        <w:rPr>
          <w:rFonts w:ascii="宋体" w:eastAsia="宋体" w:hAnsi="宋体" w:cs="微软雅黑" w:hint="eastAsia"/>
          <w:sz w:val="28"/>
          <w:szCs w:val="28"/>
        </w:rPr>
        <w:t>。（</w:t>
      </w:r>
      <w:r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072C089C" w14:textId="77777777" w:rsidR="00F6529C" w:rsidRPr="0030284F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color w:val="00B0F0"/>
          <w:sz w:val="28"/>
          <w:szCs w:val="28"/>
        </w:rPr>
      </w:pPr>
      <w:r w:rsidRPr="0030284F">
        <w:rPr>
          <w:rFonts w:ascii="宋体" w:eastAsia="宋体" w:hAnsi="宋体" w:cs="微软雅黑" w:hint="eastAsia"/>
          <w:b/>
          <w:bCs/>
          <w:color w:val="00B0F0"/>
          <w:sz w:val="28"/>
          <w:szCs w:val="28"/>
        </w:rPr>
        <w:t>2、功能实现（80分）</w:t>
      </w:r>
    </w:p>
    <w:p w14:paraId="3F52F7F4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说明：本程序有多种实现方法，只要效果符合要求即可。编写程序文件命名规则为：DJKS3_身份证号，考试完毕确认考生在考试页面以附件形式上传。</w:t>
      </w:r>
    </w:p>
    <w:p w14:paraId="6CFF16B7" w14:textId="77777777" w:rsidR="0007725F" w:rsidRPr="0007725F" w:rsidRDefault="00F6529C" w:rsidP="007C22E5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第一部分：流程图（20分）</w:t>
      </w:r>
    </w:p>
    <w:p w14:paraId="11176AD6" w14:textId="77777777" w:rsidR="00A138BF" w:rsidRPr="00367D9F" w:rsidRDefault="007C22E5" w:rsidP="00367D9F">
      <w:pPr>
        <w:spacing w:before="120" w:line="360" w:lineRule="auto"/>
        <w:ind w:firstLine="480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 wp14:anchorId="5015EA2E" wp14:editId="73C5CFAF">
            <wp:extent cx="5700395" cy="4455795"/>
            <wp:effectExtent l="0" t="0" r="1460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039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463" w:rsidRPr="00367D9F">
        <w:rPr>
          <w:rFonts w:ascii="宋体" w:eastAsia="宋体" w:hAnsi="宋体" w:cs="微软雅黑" w:hint="eastAsia"/>
          <w:b/>
          <w:bCs/>
          <w:sz w:val="28"/>
          <w:szCs w:val="28"/>
        </w:rPr>
        <w:t>流程图绘制：</w:t>
      </w:r>
    </w:p>
    <w:p w14:paraId="4A6A4D10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(1)【起始框】有且绘制正确；（2分）</w:t>
      </w:r>
    </w:p>
    <w:p w14:paraId="6B1B36ED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(2)【输入框】有且绘制正确；（2分）</w:t>
      </w:r>
    </w:p>
    <w:p w14:paraId="0E171351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(3)【判断框】有且绘制正确；（2分）</w:t>
      </w:r>
    </w:p>
    <w:p w14:paraId="264CCF96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(4)【连接线】有闭环；（2分）</w:t>
      </w:r>
    </w:p>
    <w:p w14:paraId="6BC47A11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(5)流程图绘制整齐；（4分）</w:t>
      </w:r>
    </w:p>
    <w:p w14:paraId="6B8BD070" w14:textId="77777777" w:rsid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流程图功能：</w:t>
      </w:r>
    </w:p>
    <w:p w14:paraId="6DC8590A" w14:textId="77777777"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(6)表达言辞清晰；（4分）</w:t>
      </w:r>
    </w:p>
    <w:p w14:paraId="3A0CB451" w14:textId="77777777" w:rsidR="00A138BF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(7)表达基本正确。（4分</w:t>
      </w:r>
      <w:r>
        <w:rPr>
          <w:rFonts w:ascii="宋体" w:eastAsia="宋体" w:hAnsi="宋体" w:cs="微软雅黑" w:hint="eastAsia"/>
          <w:sz w:val="28"/>
          <w:szCs w:val="28"/>
        </w:rPr>
        <w:t>）</w:t>
      </w:r>
    </w:p>
    <w:p w14:paraId="146E5F9F" w14:textId="77777777" w:rsidR="00F6529C" w:rsidRP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第二部分：程序功能实现（</w:t>
      </w:r>
      <w:r w:rsidR="00DC1FCB">
        <w:rPr>
          <w:rFonts w:ascii="宋体" w:eastAsia="宋体" w:hAnsi="宋体" w:cs="微软雅黑"/>
          <w:b/>
          <w:bCs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0分）</w:t>
      </w:r>
    </w:p>
    <w:p w14:paraId="69570238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lastRenderedPageBreak/>
        <w:t>(1)</w:t>
      </w:r>
      <w:r w:rsidRPr="007C22E5">
        <w:rPr>
          <w:rFonts w:ascii="宋体" w:eastAsia="宋体" w:hAnsi="宋体" w:cs="微软雅黑" w:hint="eastAsia"/>
          <w:sz w:val="28"/>
          <w:szCs w:val="28"/>
        </w:rPr>
        <w:t>实现当感应区没有障碍物时，LED灯点亮，蜂鸣器静音</w:t>
      </w:r>
      <w:r w:rsidRPr="0007725F">
        <w:rPr>
          <w:rFonts w:ascii="宋体" w:eastAsia="宋体" w:hAnsi="宋体" w:cs="微软雅黑" w:hint="eastAsia"/>
          <w:sz w:val="28"/>
          <w:szCs w:val="28"/>
        </w:rPr>
        <w:t>；（1</w:t>
      </w:r>
      <w:r>
        <w:rPr>
          <w:rFonts w:ascii="宋体" w:eastAsia="宋体" w:hAnsi="宋体" w:cs="微软雅黑"/>
          <w:sz w:val="28"/>
          <w:szCs w:val="28"/>
        </w:rPr>
        <w:t>0</w:t>
      </w:r>
      <w:r w:rsidRPr="0007725F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49FD05AB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2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7C22E5">
        <w:rPr>
          <w:rFonts w:ascii="宋体" w:eastAsia="宋体" w:hAnsi="宋体" w:cs="微软雅黑" w:hint="eastAsia"/>
          <w:sz w:val="28"/>
          <w:szCs w:val="28"/>
        </w:rPr>
        <w:t>实现当感应区内有障碍物时，LED灯闪烁</w:t>
      </w:r>
      <w:r w:rsidRPr="0007725F">
        <w:rPr>
          <w:rFonts w:ascii="宋体" w:eastAsia="宋体" w:hAnsi="宋体" w:cs="微软雅黑" w:hint="eastAsia"/>
          <w:sz w:val="28"/>
          <w:szCs w:val="28"/>
        </w:rPr>
        <w:t>；（1</w:t>
      </w:r>
      <w:r>
        <w:rPr>
          <w:rFonts w:ascii="宋体" w:eastAsia="宋体" w:hAnsi="宋体" w:cs="微软雅黑"/>
          <w:sz w:val="28"/>
          <w:szCs w:val="28"/>
        </w:rPr>
        <w:t>0</w:t>
      </w:r>
      <w:r w:rsidRPr="0007725F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0ACF5D79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3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7C22E5">
        <w:rPr>
          <w:rFonts w:ascii="宋体" w:eastAsia="宋体" w:hAnsi="宋体" w:cs="微软雅黑" w:hint="eastAsia"/>
          <w:sz w:val="28"/>
          <w:szCs w:val="28"/>
        </w:rPr>
        <w:t>实现当感应区内有障碍物时，蜂鸣器发出声音</w:t>
      </w:r>
      <w:r w:rsidRPr="0007725F">
        <w:rPr>
          <w:rFonts w:ascii="宋体" w:eastAsia="宋体" w:hAnsi="宋体" w:cs="微软雅黑" w:hint="eastAsia"/>
          <w:sz w:val="28"/>
          <w:szCs w:val="28"/>
        </w:rPr>
        <w:t>；（1</w:t>
      </w:r>
      <w:r>
        <w:rPr>
          <w:rFonts w:ascii="宋体" w:eastAsia="宋体" w:hAnsi="宋体" w:cs="微软雅黑"/>
          <w:sz w:val="28"/>
          <w:szCs w:val="28"/>
        </w:rPr>
        <w:t>0</w:t>
      </w:r>
      <w:r w:rsidRPr="0007725F">
        <w:rPr>
          <w:rFonts w:ascii="宋体" w:eastAsia="宋体" w:hAnsi="宋体" w:cs="微软雅黑" w:hint="eastAsia"/>
          <w:sz w:val="28"/>
          <w:szCs w:val="28"/>
        </w:rPr>
        <w:t>分）</w:t>
      </w:r>
    </w:p>
    <w:p w14:paraId="50419118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4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7C22E5">
        <w:rPr>
          <w:rFonts w:ascii="宋体" w:eastAsia="宋体" w:hAnsi="宋体" w:cs="微软雅黑" w:hint="eastAsia"/>
          <w:sz w:val="28"/>
          <w:szCs w:val="28"/>
        </w:rPr>
        <w:t>实现当感应区内有障碍物时，旋转电位器，LED灯闪烁的频率发生变化</w:t>
      </w:r>
      <w:r w:rsidRPr="0007725F">
        <w:rPr>
          <w:rFonts w:ascii="宋体" w:eastAsia="宋体" w:hAnsi="宋体" w:cs="微软雅黑" w:hint="eastAsia"/>
          <w:sz w:val="28"/>
          <w:szCs w:val="28"/>
        </w:rPr>
        <w:t>；（15分）</w:t>
      </w:r>
    </w:p>
    <w:p w14:paraId="7E683103" w14:textId="77777777" w:rsidR="007C22E5" w:rsidRPr="00367D9F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5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7C22E5">
        <w:rPr>
          <w:rFonts w:ascii="宋体" w:eastAsia="宋体" w:hAnsi="宋体" w:cs="微软雅黑" w:hint="eastAsia"/>
          <w:sz w:val="28"/>
          <w:szCs w:val="28"/>
        </w:rPr>
        <w:t>实现当感应区内有障碍物时，旋转电位器，蜂鸣器的发声频率发生变化</w:t>
      </w:r>
      <w:r>
        <w:rPr>
          <w:rFonts w:ascii="宋体" w:eastAsia="宋体" w:hAnsi="宋体" w:cs="微软雅黑" w:hint="eastAsia"/>
          <w:sz w:val="28"/>
          <w:szCs w:val="28"/>
        </w:rPr>
        <w:t>。</w:t>
      </w:r>
      <w:r w:rsidRPr="0007725F">
        <w:rPr>
          <w:rFonts w:ascii="宋体" w:eastAsia="宋体" w:hAnsi="宋体" w:cs="微软雅黑" w:hint="eastAsia"/>
          <w:sz w:val="28"/>
          <w:szCs w:val="28"/>
        </w:rPr>
        <w:t>（15分）</w:t>
      </w:r>
    </w:p>
    <w:p w14:paraId="7E2D447C" w14:textId="77777777"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</w:p>
    <w:p w14:paraId="29A947C1" w14:textId="77777777" w:rsidR="00A138BF" w:rsidRPr="007C22E5" w:rsidRDefault="00A138B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</w:p>
    <w:p w14:paraId="5E327095" w14:textId="77777777" w:rsidR="00A138BF" w:rsidRPr="00367D9F" w:rsidRDefault="00A138BF" w:rsidP="00367D9F">
      <w:pPr>
        <w:spacing w:line="360" w:lineRule="auto"/>
        <w:rPr>
          <w:rFonts w:ascii="宋体" w:eastAsia="宋体" w:hAnsi="宋体"/>
          <w:sz w:val="28"/>
          <w:szCs w:val="28"/>
        </w:rPr>
      </w:pPr>
    </w:p>
    <w:sectPr w:rsidR="00A138BF" w:rsidRPr="00367D9F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88C11" w14:textId="77777777" w:rsidR="00F70D10" w:rsidRDefault="00F70D10" w:rsidP="00DC1FCB">
      <w:r>
        <w:separator/>
      </w:r>
    </w:p>
  </w:endnote>
  <w:endnote w:type="continuationSeparator" w:id="0">
    <w:p w14:paraId="0B4C06F1" w14:textId="77777777" w:rsidR="00F70D10" w:rsidRDefault="00F70D10" w:rsidP="00DC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6E49" w14:textId="77777777" w:rsidR="00F70D10" w:rsidRDefault="00F70D10" w:rsidP="00DC1FCB">
      <w:r>
        <w:separator/>
      </w:r>
    </w:p>
  </w:footnote>
  <w:footnote w:type="continuationSeparator" w:id="0">
    <w:p w14:paraId="5FE4BED2" w14:textId="77777777" w:rsidR="00F70D10" w:rsidRDefault="00F70D10" w:rsidP="00DC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0ADECA"/>
    <w:multiLevelType w:val="singleLevel"/>
    <w:tmpl w:val="17A2DF6E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7D284AAF"/>
    <w:multiLevelType w:val="hybridMultilevel"/>
    <w:tmpl w:val="58205794"/>
    <w:lvl w:ilvl="0" w:tplc="6674111A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208838194">
    <w:abstractNumId w:val="0"/>
  </w:num>
  <w:num w:numId="2" w16cid:durableId="1917202619">
    <w:abstractNumId w:val="1"/>
  </w:num>
  <w:num w:numId="3" w16cid:durableId="1356467462">
    <w:abstractNumId w:val="2"/>
  </w:num>
  <w:num w:numId="4" w16cid:durableId="1189835635">
    <w:abstractNumId w:val="3"/>
  </w:num>
  <w:num w:numId="5" w16cid:durableId="1978215156">
    <w:abstractNumId w:val="4"/>
  </w:num>
  <w:num w:numId="6" w16cid:durableId="102727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D2D"/>
    <w:rsid w:val="00022FB7"/>
    <w:rsid w:val="000321C6"/>
    <w:rsid w:val="00053CF5"/>
    <w:rsid w:val="00056D12"/>
    <w:rsid w:val="0005779F"/>
    <w:rsid w:val="00062E59"/>
    <w:rsid w:val="00064B4A"/>
    <w:rsid w:val="0007725F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284F"/>
    <w:rsid w:val="003032F7"/>
    <w:rsid w:val="00342225"/>
    <w:rsid w:val="00354BB2"/>
    <w:rsid w:val="00367D9F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07940"/>
    <w:rsid w:val="006173FE"/>
    <w:rsid w:val="00622FBD"/>
    <w:rsid w:val="006609D5"/>
    <w:rsid w:val="00667E21"/>
    <w:rsid w:val="00693463"/>
    <w:rsid w:val="006939B1"/>
    <w:rsid w:val="006A151C"/>
    <w:rsid w:val="006C6EFD"/>
    <w:rsid w:val="006D2FE7"/>
    <w:rsid w:val="006D5569"/>
    <w:rsid w:val="00702635"/>
    <w:rsid w:val="00734585"/>
    <w:rsid w:val="0073727C"/>
    <w:rsid w:val="00740504"/>
    <w:rsid w:val="007463BC"/>
    <w:rsid w:val="00755844"/>
    <w:rsid w:val="00757D04"/>
    <w:rsid w:val="00770D46"/>
    <w:rsid w:val="00785F68"/>
    <w:rsid w:val="00797EB8"/>
    <w:rsid w:val="007A24A2"/>
    <w:rsid w:val="007C22E5"/>
    <w:rsid w:val="007E25C3"/>
    <w:rsid w:val="007E5EC4"/>
    <w:rsid w:val="00801AD4"/>
    <w:rsid w:val="00814AA7"/>
    <w:rsid w:val="00827E8C"/>
    <w:rsid w:val="0085563F"/>
    <w:rsid w:val="008A4E0E"/>
    <w:rsid w:val="008C3F97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38BF"/>
    <w:rsid w:val="00A15E00"/>
    <w:rsid w:val="00A46B2D"/>
    <w:rsid w:val="00A649FB"/>
    <w:rsid w:val="00A65C15"/>
    <w:rsid w:val="00B179E3"/>
    <w:rsid w:val="00B34966"/>
    <w:rsid w:val="00B504A2"/>
    <w:rsid w:val="00B76480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9584A"/>
    <w:rsid w:val="00DB4C7E"/>
    <w:rsid w:val="00DC1FCB"/>
    <w:rsid w:val="00DE395C"/>
    <w:rsid w:val="00DF5BCF"/>
    <w:rsid w:val="00E01FD9"/>
    <w:rsid w:val="00E376D8"/>
    <w:rsid w:val="00EE7C21"/>
    <w:rsid w:val="00EF10CE"/>
    <w:rsid w:val="00F01599"/>
    <w:rsid w:val="00F20C05"/>
    <w:rsid w:val="00F331FA"/>
    <w:rsid w:val="00F6529C"/>
    <w:rsid w:val="00F70D10"/>
    <w:rsid w:val="00F86316"/>
    <w:rsid w:val="00FA11CD"/>
    <w:rsid w:val="00FA75B2"/>
    <w:rsid w:val="00FA7E08"/>
    <w:rsid w:val="00FC164D"/>
    <w:rsid w:val="00FD013E"/>
    <w:rsid w:val="00FD0606"/>
    <w:rsid w:val="00FF28F2"/>
    <w:rsid w:val="06073CDF"/>
    <w:rsid w:val="0BD40A4A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AC733C0"/>
    <w:rsid w:val="2E1A0C7A"/>
    <w:rsid w:val="33AB0E34"/>
    <w:rsid w:val="34530F27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8170CE2"/>
    <w:rsid w:val="6A887035"/>
    <w:rsid w:val="6B492640"/>
    <w:rsid w:val="6D4611EC"/>
    <w:rsid w:val="73856C88"/>
    <w:rsid w:val="74540AD8"/>
    <w:rsid w:val="75CA635C"/>
    <w:rsid w:val="78FF769B"/>
    <w:rsid w:val="7AA33628"/>
    <w:rsid w:val="7AA52DB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6949F8"/>
  <w15:docId w15:val="{15F20DCC-69AC-484A-9CEF-31111881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7">
    <w:name w:val="List Paragraph"/>
    <w:basedOn w:val="a"/>
    <w:uiPriority w:val="99"/>
    <w:rsid w:val="00367D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?????</cp:lastModifiedBy>
  <cp:revision>17</cp:revision>
  <dcterms:created xsi:type="dcterms:W3CDTF">2021-03-11T22:46:00Z</dcterms:created>
  <dcterms:modified xsi:type="dcterms:W3CDTF">2023-12-05T00:24:00Z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