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D4659" w:rsidRPr="00905336" w:rsidRDefault="00B70204" w:rsidP="00905336">
      <w:pPr>
        <w:spacing w:line="360" w:lineRule="auto"/>
        <w:jc w:val="center"/>
        <w:rPr>
          <w:rFonts w:ascii="方正小标宋简体" w:eastAsia="方正小标宋简体" w:hAnsi="宋体" w:cs="微软雅黑"/>
          <w:sz w:val="36"/>
          <w:szCs w:val="36"/>
        </w:rPr>
      </w:pPr>
      <w:r w:rsidRPr="00905336">
        <w:rPr>
          <w:rFonts w:ascii="方正小标宋简体" w:eastAsia="方正小标宋简体" w:hAnsi="宋体" w:cs="微软雅黑" w:hint="eastAsia"/>
          <w:sz w:val="36"/>
          <w:szCs w:val="36"/>
        </w:rPr>
        <w:t>青少年机器人技术等级考试</w:t>
      </w:r>
    </w:p>
    <w:p w:rsidR="002D4659" w:rsidRPr="00905336" w:rsidRDefault="00B70204" w:rsidP="00905336">
      <w:pPr>
        <w:spacing w:line="360" w:lineRule="auto"/>
        <w:jc w:val="center"/>
        <w:rPr>
          <w:rFonts w:ascii="方正小标宋简体" w:eastAsia="方正小标宋简体" w:hAnsi="宋体"/>
          <w:sz w:val="36"/>
          <w:szCs w:val="36"/>
        </w:rPr>
      </w:pPr>
      <w:r w:rsidRPr="00905336">
        <w:rPr>
          <w:rFonts w:ascii="方正小标宋简体" w:eastAsia="方正小标宋简体" w:hAnsi="宋体" w:cs="微软雅黑" w:hint="eastAsia"/>
          <w:sz w:val="36"/>
          <w:szCs w:val="36"/>
        </w:rPr>
        <w:t>实操题（六级）及评分标准（2023-</w:t>
      </w:r>
      <w:r w:rsidR="002541F1">
        <w:rPr>
          <w:rFonts w:ascii="方正小标宋简体" w:eastAsia="方正小标宋简体" w:hAnsi="宋体" w:cs="微软雅黑"/>
          <w:sz w:val="36"/>
          <w:szCs w:val="36"/>
        </w:rPr>
        <w:t>9</w:t>
      </w:r>
      <w:r w:rsidRPr="00905336">
        <w:rPr>
          <w:rFonts w:ascii="方正小标宋简体" w:eastAsia="方正小标宋简体" w:hAnsi="宋体" w:cs="微软雅黑" w:hint="eastAsia"/>
          <w:sz w:val="36"/>
          <w:szCs w:val="36"/>
        </w:rPr>
        <w:t>月）</w:t>
      </w:r>
    </w:p>
    <w:p w:rsidR="002D4659" w:rsidRDefault="00B70204" w:rsidP="00905336">
      <w:pPr>
        <w:numPr>
          <w:ilvl w:val="0"/>
          <w:numId w:val="1"/>
        </w:numPr>
        <w:spacing w:before="120" w:line="360" w:lineRule="auto"/>
        <w:rPr>
          <w:rFonts w:ascii="宋体" w:eastAsia="宋体" w:hAnsi="宋体" w:cs="微软雅黑"/>
          <w:b/>
          <w:bCs/>
          <w:sz w:val="28"/>
          <w:szCs w:val="28"/>
        </w:rPr>
      </w:pPr>
      <w:r w:rsidRPr="00905336">
        <w:rPr>
          <w:rFonts w:ascii="宋体" w:eastAsia="宋体" w:hAnsi="宋体" w:cs="微软雅黑" w:hint="eastAsia"/>
          <w:b/>
          <w:bCs/>
          <w:sz w:val="28"/>
          <w:szCs w:val="28"/>
        </w:rPr>
        <w:t>实操考题</w:t>
      </w:r>
    </w:p>
    <w:p w:rsidR="002D4659" w:rsidRPr="00905336" w:rsidRDefault="00B70204" w:rsidP="00905336">
      <w:pPr>
        <w:spacing w:before="120" w:line="360" w:lineRule="auto"/>
        <w:ind w:left="420"/>
        <w:rPr>
          <w:rFonts w:asciiTheme="minorEastAsia" w:hAnsiTheme="minorEastAsia" w:cs="微软雅黑"/>
          <w:b/>
          <w:bCs/>
          <w:sz w:val="28"/>
          <w:szCs w:val="28"/>
        </w:rPr>
      </w:pPr>
      <w:r w:rsidRPr="00905336">
        <w:rPr>
          <w:rFonts w:asciiTheme="minorEastAsia" w:hAnsiTheme="minorEastAsia" w:cs="微软雅黑" w:hint="eastAsia"/>
          <w:b/>
          <w:bCs/>
          <w:sz w:val="28"/>
          <w:szCs w:val="28"/>
        </w:rPr>
        <w:t>主题：</w:t>
      </w:r>
      <w:r w:rsidR="002541F1" w:rsidRPr="002541F1">
        <w:rPr>
          <w:rFonts w:asciiTheme="minorEastAsia" w:hAnsiTheme="minorEastAsia" w:cs="微软雅黑" w:hint="eastAsia"/>
          <w:b/>
          <w:bCs/>
          <w:sz w:val="28"/>
          <w:szCs w:val="28"/>
        </w:rPr>
        <w:t>动态光点</w:t>
      </w:r>
    </w:p>
    <w:p w:rsidR="002D4659" w:rsidRPr="00905336" w:rsidRDefault="00B70204" w:rsidP="00905336">
      <w:pPr>
        <w:spacing w:before="120" w:line="360" w:lineRule="auto"/>
        <w:ind w:firstLineChars="150" w:firstLine="422"/>
        <w:rPr>
          <w:rFonts w:ascii="宋体" w:eastAsia="宋体" w:hAnsi="宋体"/>
          <w:sz w:val="28"/>
          <w:szCs w:val="28"/>
        </w:rPr>
      </w:pPr>
      <w:r w:rsidRPr="00905336">
        <w:rPr>
          <w:rFonts w:asciiTheme="minorEastAsia" w:hAnsiTheme="minorEastAsia" w:cs="微软雅黑" w:hint="eastAsia"/>
          <w:b/>
          <w:bCs/>
          <w:sz w:val="28"/>
          <w:szCs w:val="28"/>
        </w:rPr>
        <w:t>器件</w:t>
      </w:r>
      <w:r w:rsidRPr="002541F1">
        <w:rPr>
          <w:rFonts w:asciiTheme="minorEastAsia" w:hAnsiTheme="minorEastAsia" w:cs="宋体" w:hint="eastAsia"/>
          <w:sz w:val="28"/>
          <w:szCs w:val="28"/>
        </w:rPr>
        <w:t>：</w:t>
      </w:r>
      <w:r w:rsidR="002541F1" w:rsidRPr="002541F1">
        <w:rPr>
          <w:rFonts w:asciiTheme="minorEastAsia" w:hAnsiTheme="minorEastAsia" w:cs="宋体" w:hint="eastAsia"/>
          <w:sz w:val="28"/>
          <w:szCs w:val="28"/>
        </w:rPr>
        <w:t>ESP32主控板、MPU6050姿态传感器模块、8x8点阵、74HC595移位寄存器模块或芯片及相关附件。</w:t>
      </w:r>
    </w:p>
    <w:p w:rsidR="00905336" w:rsidRDefault="00905336" w:rsidP="00905336">
      <w:pPr>
        <w:spacing w:before="120" w:line="360" w:lineRule="auto"/>
        <w:ind w:firstLineChars="150" w:firstLine="422"/>
        <w:rPr>
          <w:rFonts w:asciiTheme="minorEastAsia" w:hAnsiTheme="minorEastAsia" w:cs="微软雅黑"/>
          <w:b/>
          <w:bCs/>
          <w:sz w:val="28"/>
          <w:szCs w:val="28"/>
        </w:rPr>
      </w:pPr>
      <w:r w:rsidRPr="00905336">
        <w:rPr>
          <w:rFonts w:asciiTheme="minorEastAsia" w:hAnsiTheme="minorEastAsia" w:cs="微软雅黑" w:hint="eastAsia"/>
          <w:b/>
          <w:bCs/>
          <w:sz w:val="28"/>
          <w:szCs w:val="28"/>
        </w:rPr>
        <w:t>任务</w:t>
      </w:r>
      <w:r w:rsidR="00B70204" w:rsidRPr="00905336">
        <w:rPr>
          <w:rFonts w:asciiTheme="minorEastAsia" w:hAnsiTheme="minorEastAsia" w:cs="微软雅黑" w:hint="eastAsia"/>
          <w:b/>
          <w:bCs/>
          <w:sz w:val="28"/>
          <w:szCs w:val="28"/>
        </w:rPr>
        <w:t>要求：</w:t>
      </w:r>
    </w:p>
    <w:p w:rsidR="002541F1" w:rsidRPr="002541F1" w:rsidRDefault="002541F1" w:rsidP="002541F1">
      <w:pPr>
        <w:spacing w:afterLines="50" w:after="156" w:line="480" w:lineRule="exact"/>
        <w:ind w:firstLineChars="200" w:firstLine="560"/>
        <w:rPr>
          <w:rFonts w:asciiTheme="minorEastAsia" w:hAnsiTheme="minorEastAsia" w:cs="宋体"/>
          <w:sz w:val="28"/>
          <w:szCs w:val="28"/>
        </w:rPr>
      </w:pPr>
      <w:r w:rsidRPr="002541F1">
        <w:rPr>
          <w:rFonts w:asciiTheme="minorEastAsia" w:hAnsiTheme="minorEastAsia" w:cs="宋体" w:hint="eastAsia"/>
          <w:sz w:val="28"/>
          <w:szCs w:val="28"/>
        </w:rPr>
        <w:t>根据MPU6050姿态传感器的俯仰角和滚转角的变化，控制8x8点阵中单个LED灯的亮灭，形成动态光点的效果。具体任务要求如下：</w:t>
      </w:r>
    </w:p>
    <w:p w:rsidR="002541F1" w:rsidRPr="002541F1" w:rsidRDefault="002541F1" w:rsidP="002541F1">
      <w:pPr>
        <w:spacing w:afterLines="50" w:after="156" w:line="480" w:lineRule="exact"/>
        <w:ind w:firstLineChars="200" w:firstLine="560"/>
        <w:rPr>
          <w:rFonts w:asciiTheme="minorEastAsia" w:hAnsiTheme="minorEastAsia" w:cs="宋体"/>
          <w:sz w:val="28"/>
          <w:szCs w:val="28"/>
        </w:rPr>
      </w:pPr>
      <w:r w:rsidRPr="00B24C3B">
        <w:rPr>
          <w:rFonts w:asciiTheme="minorEastAsia" w:hAnsiTheme="minorEastAsia" w:cs="宋体" w:hint="eastAsia"/>
          <w:sz w:val="28"/>
          <w:szCs w:val="28"/>
        </w:rPr>
        <w:t>(</w:t>
      </w:r>
      <w:r>
        <w:rPr>
          <w:rFonts w:asciiTheme="minorEastAsia" w:hAnsiTheme="minorEastAsia" w:cs="宋体"/>
          <w:sz w:val="28"/>
          <w:szCs w:val="28"/>
        </w:rPr>
        <w:t>1</w:t>
      </w:r>
      <w:r w:rsidRPr="00B24C3B">
        <w:rPr>
          <w:rFonts w:asciiTheme="minorEastAsia" w:hAnsiTheme="minorEastAsia" w:cs="宋体" w:hint="eastAsia"/>
          <w:sz w:val="28"/>
          <w:szCs w:val="28"/>
        </w:rPr>
        <w:t>)</w:t>
      </w:r>
      <w:r w:rsidRPr="002541F1">
        <w:rPr>
          <w:rFonts w:asciiTheme="minorEastAsia" w:hAnsiTheme="minorEastAsia" w:cs="宋体" w:hint="eastAsia"/>
          <w:sz w:val="28"/>
          <w:szCs w:val="28"/>
        </w:rPr>
        <w:t>程序启动后，8x8点阵处于熄灭状态</w:t>
      </w:r>
      <w:r w:rsidR="00BF324D">
        <w:rPr>
          <w:rFonts w:asciiTheme="minorEastAsia" w:hAnsiTheme="minorEastAsia" w:cs="宋体" w:hint="eastAsia"/>
          <w:sz w:val="28"/>
          <w:szCs w:val="28"/>
        </w:rPr>
        <w:t>；</w:t>
      </w:r>
    </w:p>
    <w:p w:rsidR="002541F1" w:rsidRPr="002541F1" w:rsidRDefault="002541F1" w:rsidP="002541F1">
      <w:pPr>
        <w:spacing w:afterLines="50" w:after="156" w:line="480" w:lineRule="exact"/>
        <w:ind w:firstLineChars="200" w:firstLine="560"/>
        <w:rPr>
          <w:rFonts w:asciiTheme="minorEastAsia" w:hAnsiTheme="minorEastAsia" w:cs="宋体" w:hint="eastAsia"/>
          <w:sz w:val="28"/>
          <w:szCs w:val="28"/>
        </w:rPr>
      </w:pPr>
      <w:r w:rsidRPr="00B24C3B">
        <w:rPr>
          <w:rFonts w:asciiTheme="minorEastAsia" w:hAnsiTheme="minorEastAsia" w:cs="宋体" w:hint="eastAsia"/>
          <w:sz w:val="28"/>
          <w:szCs w:val="28"/>
        </w:rPr>
        <w:t>(</w:t>
      </w:r>
      <w:r>
        <w:rPr>
          <w:rFonts w:asciiTheme="minorEastAsia" w:hAnsiTheme="minorEastAsia" w:cs="宋体"/>
          <w:sz w:val="28"/>
          <w:szCs w:val="28"/>
        </w:rPr>
        <w:t>2</w:t>
      </w:r>
      <w:r w:rsidRPr="00B24C3B">
        <w:rPr>
          <w:rFonts w:asciiTheme="minorEastAsia" w:hAnsiTheme="minorEastAsia" w:cs="宋体" w:hint="eastAsia"/>
          <w:sz w:val="28"/>
          <w:szCs w:val="28"/>
        </w:rPr>
        <w:t>)</w:t>
      </w:r>
      <w:r w:rsidRPr="002541F1">
        <w:rPr>
          <w:rFonts w:asciiTheme="minorEastAsia" w:hAnsiTheme="minorEastAsia" w:cs="宋体" w:hint="eastAsia"/>
          <w:sz w:val="28"/>
          <w:szCs w:val="28"/>
        </w:rPr>
        <w:t>用手单击触碰传感器T0引脚，8x8点阵最外侧四周的LED灯点亮，中间区域LED灯熄灭</w:t>
      </w:r>
      <w:r w:rsidR="00BF324D">
        <w:rPr>
          <w:rFonts w:asciiTheme="minorEastAsia" w:hAnsiTheme="minorEastAsia" w:cs="宋体" w:hint="eastAsia"/>
          <w:sz w:val="28"/>
          <w:szCs w:val="28"/>
        </w:rPr>
        <w:t>；</w:t>
      </w:r>
    </w:p>
    <w:p w:rsidR="002541F1" w:rsidRPr="002541F1" w:rsidRDefault="002541F1" w:rsidP="002541F1">
      <w:pPr>
        <w:spacing w:afterLines="50" w:after="156" w:line="480" w:lineRule="exact"/>
        <w:ind w:firstLineChars="200" w:firstLine="560"/>
        <w:rPr>
          <w:rFonts w:asciiTheme="minorEastAsia" w:hAnsiTheme="minorEastAsia" w:cs="宋体"/>
          <w:sz w:val="28"/>
          <w:szCs w:val="28"/>
        </w:rPr>
      </w:pPr>
      <w:r w:rsidRPr="00B24C3B">
        <w:rPr>
          <w:rFonts w:asciiTheme="minorEastAsia" w:hAnsiTheme="minorEastAsia" w:cs="宋体" w:hint="eastAsia"/>
          <w:sz w:val="28"/>
          <w:szCs w:val="28"/>
        </w:rPr>
        <w:t>(</w:t>
      </w:r>
      <w:r>
        <w:rPr>
          <w:rFonts w:asciiTheme="minorEastAsia" w:hAnsiTheme="minorEastAsia" w:cs="宋体"/>
          <w:sz w:val="28"/>
          <w:szCs w:val="28"/>
        </w:rPr>
        <w:t>3</w:t>
      </w:r>
      <w:r w:rsidRPr="00B24C3B">
        <w:rPr>
          <w:rFonts w:asciiTheme="minorEastAsia" w:hAnsiTheme="minorEastAsia" w:cs="宋体" w:hint="eastAsia"/>
          <w:sz w:val="28"/>
          <w:szCs w:val="28"/>
        </w:rPr>
        <w:t>)</w:t>
      </w:r>
      <w:r w:rsidRPr="002541F1">
        <w:rPr>
          <w:rFonts w:asciiTheme="minorEastAsia" w:hAnsiTheme="minorEastAsia" w:cs="宋体" w:hint="eastAsia"/>
          <w:sz w:val="28"/>
          <w:szCs w:val="28"/>
        </w:rPr>
        <w:t>再次用手单击触碰传感器T0引脚，8x8点阵最外侧四周的LED灯熄灭，程序进入动态光点状态</w:t>
      </w:r>
      <w:r w:rsidR="00BF324D">
        <w:rPr>
          <w:rFonts w:asciiTheme="minorEastAsia" w:hAnsiTheme="minorEastAsia" w:cs="宋体" w:hint="eastAsia"/>
          <w:sz w:val="28"/>
          <w:szCs w:val="28"/>
        </w:rPr>
        <w:t>；</w:t>
      </w:r>
    </w:p>
    <w:p w:rsidR="002541F1" w:rsidRPr="002541F1" w:rsidRDefault="002541F1" w:rsidP="002541F1">
      <w:pPr>
        <w:spacing w:afterLines="50" w:after="156" w:line="480" w:lineRule="exact"/>
        <w:ind w:firstLineChars="200" w:firstLine="560"/>
        <w:rPr>
          <w:rFonts w:asciiTheme="minorEastAsia" w:hAnsiTheme="minorEastAsia" w:cs="宋体"/>
          <w:sz w:val="28"/>
          <w:szCs w:val="28"/>
        </w:rPr>
      </w:pPr>
      <w:r w:rsidRPr="00B24C3B">
        <w:rPr>
          <w:rFonts w:asciiTheme="minorEastAsia" w:hAnsiTheme="minorEastAsia" w:cs="宋体" w:hint="eastAsia"/>
          <w:sz w:val="28"/>
          <w:szCs w:val="28"/>
        </w:rPr>
        <w:t>(</w:t>
      </w:r>
      <w:r>
        <w:rPr>
          <w:rFonts w:asciiTheme="minorEastAsia" w:hAnsiTheme="minorEastAsia" w:cs="宋体"/>
          <w:sz w:val="28"/>
          <w:szCs w:val="28"/>
        </w:rPr>
        <w:t>4</w:t>
      </w:r>
      <w:r w:rsidRPr="00B24C3B">
        <w:rPr>
          <w:rFonts w:asciiTheme="minorEastAsia" w:hAnsiTheme="minorEastAsia" w:cs="宋体" w:hint="eastAsia"/>
          <w:sz w:val="28"/>
          <w:szCs w:val="28"/>
        </w:rPr>
        <w:t>)</w:t>
      </w:r>
      <w:r w:rsidRPr="002541F1">
        <w:rPr>
          <w:rFonts w:asciiTheme="minorEastAsia" w:hAnsiTheme="minorEastAsia" w:cs="宋体" w:hint="eastAsia"/>
          <w:sz w:val="28"/>
          <w:szCs w:val="28"/>
        </w:rPr>
        <w:t>当姿态传感器处于水平位置时，8x8点阵中间位置的LED灯点亮</w:t>
      </w:r>
      <w:r w:rsidR="00BF324D">
        <w:rPr>
          <w:rFonts w:asciiTheme="minorEastAsia" w:hAnsiTheme="minorEastAsia" w:cs="宋体" w:hint="eastAsia"/>
          <w:sz w:val="28"/>
          <w:szCs w:val="28"/>
        </w:rPr>
        <w:t>；</w:t>
      </w:r>
    </w:p>
    <w:p w:rsidR="002541F1" w:rsidRPr="002541F1" w:rsidRDefault="002541F1" w:rsidP="002541F1">
      <w:pPr>
        <w:spacing w:afterLines="50" w:after="156" w:line="480" w:lineRule="exact"/>
        <w:ind w:firstLineChars="200" w:firstLine="560"/>
        <w:rPr>
          <w:rFonts w:asciiTheme="minorEastAsia" w:hAnsiTheme="minorEastAsia" w:cs="宋体"/>
          <w:sz w:val="28"/>
          <w:szCs w:val="28"/>
        </w:rPr>
      </w:pPr>
      <w:r w:rsidRPr="00B24C3B">
        <w:rPr>
          <w:rFonts w:asciiTheme="minorEastAsia" w:hAnsiTheme="minorEastAsia" w:cs="宋体" w:hint="eastAsia"/>
          <w:sz w:val="28"/>
          <w:szCs w:val="28"/>
        </w:rPr>
        <w:t>(</w:t>
      </w:r>
      <w:r>
        <w:rPr>
          <w:rFonts w:asciiTheme="minorEastAsia" w:hAnsiTheme="minorEastAsia" w:cs="宋体"/>
          <w:sz w:val="28"/>
          <w:szCs w:val="28"/>
        </w:rPr>
        <w:t>5</w:t>
      </w:r>
      <w:r w:rsidRPr="00B24C3B">
        <w:rPr>
          <w:rFonts w:asciiTheme="minorEastAsia" w:hAnsiTheme="minorEastAsia" w:cs="宋体" w:hint="eastAsia"/>
          <w:sz w:val="28"/>
          <w:szCs w:val="28"/>
        </w:rPr>
        <w:t>)</w:t>
      </w:r>
      <w:r w:rsidRPr="002541F1">
        <w:rPr>
          <w:rFonts w:asciiTheme="minorEastAsia" w:hAnsiTheme="minorEastAsia" w:cs="宋体" w:hint="eastAsia"/>
          <w:sz w:val="28"/>
          <w:szCs w:val="28"/>
        </w:rPr>
        <w:t>通过俯仰角控制8x8点阵X方向LED的移动，当俯仰角为-90度时，点亮的LED位于8x8点阵的最左侧，当俯仰角为90度时，点亮的LED位于8x8点阵的最右侧</w:t>
      </w:r>
      <w:r w:rsidR="00BF324D">
        <w:rPr>
          <w:rFonts w:asciiTheme="minorEastAsia" w:hAnsiTheme="minorEastAsia" w:cs="宋体" w:hint="eastAsia"/>
          <w:sz w:val="28"/>
          <w:szCs w:val="28"/>
        </w:rPr>
        <w:t>；</w:t>
      </w:r>
    </w:p>
    <w:p w:rsidR="002541F1" w:rsidRPr="002541F1" w:rsidRDefault="002541F1" w:rsidP="002541F1">
      <w:pPr>
        <w:spacing w:afterLines="50" w:after="156" w:line="480" w:lineRule="exact"/>
        <w:ind w:firstLineChars="200" w:firstLine="560"/>
        <w:rPr>
          <w:rFonts w:asciiTheme="minorEastAsia" w:hAnsiTheme="minorEastAsia" w:cs="宋体"/>
          <w:sz w:val="28"/>
          <w:szCs w:val="28"/>
        </w:rPr>
      </w:pPr>
      <w:r w:rsidRPr="00B24C3B">
        <w:rPr>
          <w:rFonts w:asciiTheme="minorEastAsia" w:hAnsiTheme="minorEastAsia" w:cs="宋体" w:hint="eastAsia"/>
          <w:sz w:val="28"/>
          <w:szCs w:val="28"/>
        </w:rPr>
        <w:t>(</w:t>
      </w:r>
      <w:r>
        <w:rPr>
          <w:rFonts w:asciiTheme="minorEastAsia" w:hAnsiTheme="minorEastAsia" w:cs="宋体"/>
          <w:sz w:val="28"/>
          <w:szCs w:val="28"/>
        </w:rPr>
        <w:t>6</w:t>
      </w:r>
      <w:r w:rsidRPr="00B24C3B">
        <w:rPr>
          <w:rFonts w:asciiTheme="minorEastAsia" w:hAnsiTheme="minorEastAsia" w:cs="宋体" w:hint="eastAsia"/>
          <w:sz w:val="28"/>
          <w:szCs w:val="28"/>
        </w:rPr>
        <w:t>)</w:t>
      </w:r>
      <w:r w:rsidRPr="002541F1">
        <w:rPr>
          <w:rFonts w:asciiTheme="minorEastAsia" w:hAnsiTheme="minorEastAsia" w:cs="宋体" w:hint="eastAsia"/>
          <w:sz w:val="28"/>
          <w:szCs w:val="28"/>
        </w:rPr>
        <w:t>通过滚转角控制8x8点阵Y方向LED的移动，当滚转角为-90度时，点亮的LED位于8x8点阵的最上方，当滚转角为90度时，点亮的LED位于8x8点阵的最下方</w:t>
      </w:r>
      <w:r w:rsidR="00BF324D">
        <w:rPr>
          <w:rFonts w:asciiTheme="minorEastAsia" w:hAnsiTheme="minorEastAsia" w:cs="宋体" w:hint="eastAsia"/>
          <w:sz w:val="28"/>
          <w:szCs w:val="28"/>
        </w:rPr>
        <w:t>；</w:t>
      </w:r>
    </w:p>
    <w:p w:rsidR="002541F1" w:rsidRPr="002541F1" w:rsidRDefault="002541F1" w:rsidP="002541F1">
      <w:pPr>
        <w:spacing w:afterLines="50" w:after="156" w:line="480" w:lineRule="exact"/>
        <w:ind w:firstLineChars="200" w:firstLine="560"/>
        <w:rPr>
          <w:rFonts w:asciiTheme="minorEastAsia" w:hAnsiTheme="minorEastAsia" w:cs="宋体"/>
          <w:sz w:val="28"/>
          <w:szCs w:val="28"/>
        </w:rPr>
      </w:pPr>
      <w:r w:rsidRPr="00B24C3B">
        <w:rPr>
          <w:rFonts w:asciiTheme="minorEastAsia" w:hAnsiTheme="minorEastAsia" w:cs="宋体" w:hint="eastAsia"/>
          <w:sz w:val="28"/>
          <w:szCs w:val="28"/>
        </w:rPr>
        <w:t>(</w:t>
      </w:r>
      <w:r>
        <w:rPr>
          <w:rFonts w:asciiTheme="minorEastAsia" w:hAnsiTheme="minorEastAsia" w:cs="宋体"/>
          <w:sz w:val="28"/>
          <w:szCs w:val="28"/>
        </w:rPr>
        <w:t>7</w:t>
      </w:r>
      <w:r w:rsidRPr="00B24C3B">
        <w:rPr>
          <w:rFonts w:asciiTheme="minorEastAsia" w:hAnsiTheme="minorEastAsia" w:cs="宋体" w:hint="eastAsia"/>
          <w:sz w:val="28"/>
          <w:szCs w:val="28"/>
        </w:rPr>
        <w:t>)</w:t>
      </w:r>
      <w:r w:rsidRPr="002541F1">
        <w:rPr>
          <w:rFonts w:asciiTheme="minorEastAsia" w:hAnsiTheme="minorEastAsia" w:cs="宋体" w:hint="eastAsia"/>
          <w:sz w:val="28"/>
          <w:szCs w:val="28"/>
        </w:rPr>
        <w:t>将当前俯仰角和滚转角的值,以及对应点亮LED灯的位置值</w:t>
      </w:r>
      <w:r w:rsidRPr="002541F1">
        <w:rPr>
          <w:rFonts w:asciiTheme="minorEastAsia" w:hAnsiTheme="minorEastAsia" w:cs="宋体" w:hint="eastAsia"/>
          <w:sz w:val="28"/>
          <w:szCs w:val="28"/>
        </w:rPr>
        <w:lastRenderedPageBreak/>
        <w:t>输出到串口监视器</w:t>
      </w:r>
      <w:r w:rsidR="00BF324D">
        <w:rPr>
          <w:rFonts w:asciiTheme="minorEastAsia" w:hAnsiTheme="minorEastAsia" w:cs="宋体" w:hint="eastAsia"/>
          <w:sz w:val="28"/>
          <w:szCs w:val="28"/>
        </w:rPr>
        <w:t>；</w:t>
      </w:r>
    </w:p>
    <w:p w:rsidR="002D4659" w:rsidRPr="00905336" w:rsidRDefault="00905336" w:rsidP="002541F1">
      <w:pPr>
        <w:spacing w:afterLines="50" w:after="156" w:line="480" w:lineRule="exact"/>
        <w:ind w:firstLineChars="200" w:firstLine="560"/>
        <w:rPr>
          <w:rFonts w:asciiTheme="minorEastAsia" w:hAnsiTheme="minorEastAsia" w:cs="宋体"/>
          <w:sz w:val="28"/>
          <w:szCs w:val="28"/>
        </w:rPr>
      </w:pPr>
      <w:r w:rsidRPr="00B24C3B">
        <w:rPr>
          <w:rFonts w:asciiTheme="minorEastAsia" w:hAnsiTheme="minorEastAsia" w:cs="宋体" w:hint="eastAsia"/>
          <w:sz w:val="28"/>
          <w:szCs w:val="28"/>
        </w:rPr>
        <w:t>(</w:t>
      </w:r>
      <w:r>
        <w:rPr>
          <w:rFonts w:asciiTheme="minorEastAsia" w:hAnsiTheme="minorEastAsia" w:cs="宋体"/>
          <w:sz w:val="28"/>
          <w:szCs w:val="28"/>
        </w:rPr>
        <w:t>8</w:t>
      </w:r>
      <w:r w:rsidRPr="00B24C3B">
        <w:rPr>
          <w:rFonts w:asciiTheme="minorEastAsia" w:hAnsiTheme="minorEastAsia" w:cs="宋体" w:hint="eastAsia"/>
          <w:sz w:val="28"/>
          <w:szCs w:val="28"/>
        </w:rPr>
        <w:t>)</w:t>
      </w:r>
      <w:r w:rsidR="00B70204" w:rsidRPr="00905336">
        <w:rPr>
          <w:rFonts w:asciiTheme="minorEastAsia" w:hAnsiTheme="minorEastAsia" w:cs="宋体" w:hint="eastAsia"/>
          <w:sz w:val="28"/>
          <w:szCs w:val="28"/>
        </w:rPr>
        <w:t>程序采用C代码编写</w:t>
      </w:r>
      <w:r w:rsidRPr="00905336">
        <w:rPr>
          <w:rFonts w:asciiTheme="minorEastAsia" w:hAnsiTheme="minorEastAsia" w:cs="宋体" w:hint="eastAsia"/>
          <w:sz w:val="28"/>
          <w:szCs w:val="28"/>
        </w:rPr>
        <w:t>；</w:t>
      </w:r>
    </w:p>
    <w:p w:rsidR="002D4659" w:rsidRPr="00905336" w:rsidRDefault="00905336" w:rsidP="00905336">
      <w:pPr>
        <w:spacing w:afterLines="50" w:after="156" w:line="480" w:lineRule="exact"/>
        <w:ind w:firstLineChars="200" w:firstLine="560"/>
        <w:rPr>
          <w:rFonts w:asciiTheme="minorEastAsia" w:hAnsiTheme="minorEastAsia" w:cs="宋体"/>
          <w:sz w:val="28"/>
          <w:szCs w:val="28"/>
        </w:rPr>
      </w:pPr>
      <w:r w:rsidRPr="00B24C3B">
        <w:rPr>
          <w:rFonts w:asciiTheme="minorEastAsia" w:hAnsiTheme="minorEastAsia" w:cs="宋体" w:hint="eastAsia"/>
          <w:sz w:val="28"/>
          <w:szCs w:val="28"/>
        </w:rPr>
        <w:t>(</w:t>
      </w:r>
      <w:r>
        <w:rPr>
          <w:rFonts w:asciiTheme="minorEastAsia" w:hAnsiTheme="minorEastAsia" w:cs="宋体"/>
          <w:sz w:val="28"/>
          <w:szCs w:val="28"/>
        </w:rPr>
        <w:t>9</w:t>
      </w:r>
      <w:r w:rsidRPr="00B24C3B">
        <w:rPr>
          <w:rFonts w:asciiTheme="minorEastAsia" w:hAnsiTheme="minorEastAsia" w:cs="宋体" w:hint="eastAsia"/>
          <w:sz w:val="28"/>
          <w:szCs w:val="28"/>
        </w:rPr>
        <w:t>)</w:t>
      </w:r>
      <w:r w:rsidR="00B70204" w:rsidRPr="00905336">
        <w:rPr>
          <w:rFonts w:asciiTheme="minorEastAsia" w:hAnsiTheme="minorEastAsia" w:cs="宋体" w:hint="eastAsia"/>
          <w:sz w:val="28"/>
          <w:szCs w:val="28"/>
        </w:rPr>
        <w:t>未作规定处可自行处理，无明显与事实违背即可</w:t>
      </w:r>
      <w:r w:rsidR="00EB5FF2">
        <w:rPr>
          <w:rFonts w:asciiTheme="minorEastAsia" w:hAnsiTheme="minorEastAsia" w:cs="宋体" w:hint="eastAsia"/>
          <w:sz w:val="28"/>
          <w:szCs w:val="28"/>
        </w:rPr>
        <w:t>。</w:t>
      </w:r>
    </w:p>
    <w:p w:rsidR="00905336" w:rsidRPr="00B24C3B" w:rsidRDefault="00905336" w:rsidP="00905336">
      <w:pPr>
        <w:spacing w:afterLines="50" w:after="156" w:line="480" w:lineRule="exact"/>
        <w:ind w:firstLineChars="200" w:firstLine="562"/>
        <w:rPr>
          <w:rFonts w:asciiTheme="minorEastAsia" w:hAnsiTheme="minorEastAsia" w:cs="宋体"/>
          <w:sz w:val="28"/>
          <w:szCs w:val="28"/>
        </w:rPr>
      </w:pPr>
      <w:r w:rsidRPr="007E5C3E">
        <w:rPr>
          <w:rFonts w:asciiTheme="minorEastAsia" w:hAnsiTheme="minorEastAsia" w:cs="微软雅黑" w:hint="eastAsia"/>
          <w:b/>
          <w:sz w:val="28"/>
          <w:szCs w:val="28"/>
        </w:rPr>
        <w:t>说明：</w:t>
      </w:r>
      <w:r w:rsidRPr="00B24C3B">
        <w:rPr>
          <w:rFonts w:asciiTheme="minorEastAsia" w:hAnsiTheme="minorEastAsia" w:cs="宋体" w:hint="eastAsia"/>
          <w:sz w:val="28"/>
          <w:szCs w:val="28"/>
        </w:rPr>
        <w:t>请考生在考试结束前，按照如下要求提交相关文件</w:t>
      </w:r>
      <w:r>
        <w:rPr>
          <w:rFonts w:asciiTheme="minorEastAsia" w:hAnsiTheme="minorEastAsia" w:cs="宋体" w:hint="eastAsia"/>
          <w:sz w:val="28"/>
          <w:szCs w:val="28"/>
        </w:rPr>
        <w:t>。</w:t>
      </w:r>
    </w:p>
    <w:p w:rsidR="00905336" w:rsidRPr="00B24C3B" w:rsidRDefault="00905336" w:rsidP="00905336">
      <w:pPr>
        <w:spacing w:afterLines="50" w:after="156" w:line="480" w:lineRule="exact"/>
        <w:ind w:firstLineChars="200" w:firstLine="560"/>
        <w:rPr>
          <w:rFonts w:asciiTheme="minorEastAsia" w:hAnsiTheme="minorEastAsia" w:cs="宋体"/>
          <w:sz w:val="28"/>
          <w:szCs w:val="28"/>
        </w:rPr>
      </w:pPr>
      <w:r w:rsidRPr="00B24C3B">
        <w:rPr>
          <w:rFonts w:asciiTheme="minorEastAsia" w:hAnsiTheme="minorEastAsia" w:cs="宋体" w:hint="eastAsia"/>
          <w:sz w:val="28"/>
          <w:szCs w:val="28"/>
        </w:rPr>
        <w:t>(</w:t>
      </w:r>
      <w:r w:rsidRPr="00B24C3B">
        <w:rPr>
          <w:rFonts w:asciiTheme="minorEastAsia" w:hAnsiTheme="minorEastAsia" w:cs="宋体"/>
          <w:sz w:val="28"/>
          <w:szCs w:val="28"/>
        </w:rPr>
        <w:t>1</w:t>
      </w:r>
      <w:r w:rsidRPr="00B24C3B">
        <w:rPr>
          <w:rFonts w:asciiTheme="minorEastAsia" w:hAnsiTheme="minorEastAsia" w:cs="宋体" w:hint="eastAsia"/>
          <w:sz w:val="28"/>
          <w:szCs w:val="28"/>
        </w:rPr>
        <w:t>)将程序放在一个文件夹中，压缩为1个“rar或zip”格式文件，并命名为：DJKS6_身份证号，大小5M以下；</w:t>
      </w:r>
    </w:p>
    <w:p w:rsidR="00905336" w:rsidRPr="00B24C3B" w:rsidRDefault="00905336" w:rsidP="00905336">
      <w:pPr>
        <w:spacing w:afterLines="50" w:after="156" w:line="480" w:lineRule="exact"/>
        <w:ind w:firstLineChars="200" w:firstLine="560"/>
        <w:rPr>
          <w:rFonts w:asciiTheme="minorEastAsia" w:hAnsiTheme="minorEastAsia" w:cs="宋体"/>
          <w:sz w:val="28"/>
          <w:szCs w:val="28"/>
        </w:rPr>
      </w:pPr>
      <w:r w:rsidRPr="00B24C3B">
        <w:rPr>
          <w:rFonts w:asciiTheme="minorEastAsia" w:hAnsiTheme="minorEastAsia" w:cs="宋体" w:hint="eastAsia"/>
          <w:sz w:val="28"/>
          <w:szCs w:val="28"/>
        </w:rPr>
        <w:t>(</w:t>
      </w:r>
      <w:r w:rsidRPr="00B24C3B">
        <w:rPr>
          <w:rFonts w:asciiTheme="minorEastAsia" w:hAnsiTheme="minorEastAsia" w:cs="宋体"/>
          <w:sz w:val="28"/>
          <w:szCs w:val="28"/>
        </w:rPr>
        <w:t>2</w:t>
      </w:r>
      <w:r w:rsidRPr="00B24C3B">
        <w:rPr>
          <w:rFonts w:asciiTheme="minorEastAsia" w:hAnsiTheme="minorEastAsia" w:cs="宋体" w:hint="eastAsia"/>
          <w:sz w:val="28"/>
          <w:szCs w:val="28"/>
        </w:rPr>
        <w:t>)将程序文件通过“上传附件”按钮进行上传</w:t>
      </w:r>
      <w:r>
        <w:rPr>
          <w:rFonts w:asciiTheme="minorEastAsia" w:hAnsiTheme="minorEastAsia" w:cs="宋体" w:hint="eastAsia"/>
          <w:sz w:val="28"/>
          <w:szCs w:val="28"/>
        </w:rPr>
        <w:t>；</w:t>
      </w:r>
    </w:p>
    <w:p w:rsidR="00905336" w:rsidRPr="00B24C3B" w:rsidRDefault="00905336" w:rsidP="00905336">
      <w:pPr>
        <w:spacing w:afterLines="50" w:after="156" w:line="480" w:lineRule="exact"/>
        <w:ind w:firstLineChars="200" w:firstLine="560"/>
        <w:rPr>
          <w:rFonts w:asciiTheme="minorEastAsia" w:hAnsiTheme="minorEastAsia" w:cs="宋体"/>
          <w:sz w:val="28"/>
          <w:szCs w:val="28"/>
        </w:rPr>
      </w:pPr>
      <w:r w:rsidRPr="00B24C3B">
        <w:rPr>
          <w:rFonts w:asciiTheme="minorEastAsia" w:hAnsiTheme="minorEastAsia" w:cs="宋体" w:hint="eastAsia"/>
          <w:sz w:val="28"/>
          <w:szCs w:val="28"/>
        </w:rPr>
        <w:t>(</w:t>
      </w:r>
      <w:r w:rsidRPr="00B24C3B">
        <w:rPr>
          <w:rFonts w:asciiTheme="minorEastAsia" w:hAnsiTheme="minorEastAsia" w:cs="宋体"/>
          <w:sz w:val="28"/>
          <w:szCs w:val="28"/>
        </w:rPr>
        <w:t>3</w:t>
      </w:r>
      <w:r w:rsidRPr="00B24C3B">
        <w:rPr>
          <w:rFonts w:asciiTheme="minorEastAsia" w:hAnsiTheme="minorEastAsia" w:cs="宋体" w:hint="eastAsia"/>
          <w:sz w:val="28"/>
          <w:szCs w:val="28"/>
        </w:rPr>
        <w:t>)程序编写过程中不得打开其它示例程序，如发现，实操成绩按照0分处理。</w:t>
      </w:r>
    </w:p>
    <w:p w:rsidR="00905336" w:rsidRPr="007E5C3E" w:rsidRDefault="00905336" w:rsidP="00905336">
      <w:pPr>
        <w:spacing w:before="120" w:line="500" w:lineRule="exact"/>
        <w:ind w:firstLineChars="200" w:firstLine="562"/>
        <w:rPr>
          <w:rFonts w:asciiTheme="minorEastAsia" w:hAnsiTheme="minorEastAsia" w:cs="微软雅黑"/>
          <w:b/>
          <w:bCs/>
          <w:sz w:val="28"/>
          <w:szCs w:val="28"/>
        </w:rPr>
      </w:pPr>
      <w:r w:rsidRPr="007E5C3E">
        <w:rPr>
          <w:rFonts w:asciiTheme="minorEastAsia" w:hAnsiTheme="minorEastAsia" w:cs="微软雅黑" w:hint="eastAsia"/>
          <w:b/>
          <w:bCs/>
          <w:sz w:val="28"/>
          <w:szCs w:val="28"/>
        </w:rPr>
        <w:t>参考资料：</w:t>
      </w:r>
    </w:p>
    <w:p w:rsidR="002541F1" w:rsidRPr="002541F1" w:rsidRDefault="002541F1" w:rsidP="002541F1">
      <w:pPr>
        <w:spacing w:afterLines="50" w:after="156" w:line="480" w:lineRule="exact"/>
        <w:ind w:firstLineChars="200" w:firstLine="560"/>
        <w:rPr>
          <w:rFonts w:asciiTheme="minorEastAsia" w:hAnsiTheme="minorEastAsia" w:cs="宋体"/>
          <w:sz w:val="28"/>
          <w:szCs w:val="28"/>
        </w:rPr>
      </w:pPr>
      <w:r w:rsidRPr="002541F1">
        <w:rPr>
          <w:rFonts w:asciiTheme="minorEastAsia" w:hAnsiTheme="minorEastAsia" w:cs="宋体" w:hint="eastAsia"/>
          <w:sz w:val="28"/>
          <w:szCs w:val="28"/>
        </w:rPr>
        <w:t>教材所使用类库MPU6050_tockn-1.5.2的例程如下，供参考。</w:t>
      </w:r>
    </w:p>
    <w:p w:rsidR="002541F1" w:rsidRDefault="002541F1" w:rsidP="002541F1">
      <w:pPr>
        <w:pStyle w:val="HTML"/>
        <w:widowControl/>
        <w:spacing w:line="260" w:lineRule="exact"/>
        <w:ind w:left="420" w:firstLine="420"/>
        <w:rPr>
          <w:rFonts w:ascii="Courier New" w:hAnsi="Courier New" w:hint="default"/>
          <w:color w:val="434F54"/>
          <w:sz w:val="18"/>
        </w:rPr>
      </w:pPr>
      <w:r>
        <w:rPr>
          <w:rFonts w:ascii="Courier New" w:hAnsi="Courier New"/>
          <w:color w:val="5E6D03"/>
          <w:sz w:val="18"/>
        </w:rPr>
        <w:t>#include</w:t>
      </w:r>
      <w:r>
        <w:rPr>
          <w:rFonts w:ascii="Courier New" w:hAnsi="Courier New"/>
          <w:color w:val="000000"/>
          <w:sz w:val="18"/>
        </w:rPr>
        <w:t xml:space="preserve"> </w:t>
      </w:r>
      <w:r>
        <w:rPr>
          <w:rFonts w:ascii="Courier New" w:hAnsi="Courier New"/>
          <w:color w:val="434F54"/>
          <w:sz w:val="18"/>
        </w:rPr>
        <w:t>&lt;</w:t>
      </w:r>
      <w:r>
        <w:rPr>
          <w:rFonts w:ascii="Courier New" w:hAnsi="Courier New"/>
          <w:color w:val="000000"/>
          <w:sz w:val="18"/>
        </w:rPr>
        <w:t>MPU6050_tockn</w:t>
      </w:r>
      <w:r>
        <w:rPr>
          <w:rFonts w:ascii="Courier New" w:hAnsi="Courier New"/>
          <w:color w:val="434F54"/>
          <w:sz w:val="18"/>
        </w:rPr>
        <w:t>.</w:t>
      </w:r>
      <w:r>
        <w:rPr>
          <w:rFonts w:ascii="Courier New" w:hAnsi="Courier New"/>
          <w:color w:val="000000"/>
          <w:sz w:val="18"/>
        </w:rPr>
        <w:t>h</w:t>
      </w:r>
      <w:r>
        <w:rPr>
          <w:rFonts w:ascii="Courier New" w:hAnsi="Courier New"/>
          <w:color w:val="434F54"/>
          <w:sz w:val="18"/>
        </w:rPr>
        <w:t>&gt;</w:t>
      </w:r>
      <w:r>
        <w:rPr>
          <w:rFonts w:ascii="Courier New" w:hAnsi="Courier New"/>
          <w:color w:val="000000"/>
          <w:sz w:val="18"/>
        </w:rPr>
        <w:t xml:space="preserve"> </w:t>
      </w:r>
    </w:p>
    <w:p w:rsidR="002541F1" w:rsidRDefault="002541F1" w:rsidP="002541F1">
      <w:pPr>
        <w:pStyle w:val="HTML"/>
        <w:widowControl/>
        <w:spacing w:line="260" w:lineRule="exact"/>
        <w:ind w:left="420" w:firstLine="420"/>
        <w:rPr>
          <w:rFonts w:ascii="Courier New" w:hAnsi="Courier New" w:hint="default"/>
          <w:color w:val="434F54"/>
          <w:sz w:val="18"/>
        </w:rPr>
      </w:pPr>
      <w:r>
        <w:rPr>
          <w:rFonts w:ascii="Courier New" w:hAnsi="Courier New"/>
          <w:color w:val="5E6D03"/>
          <w:sz w:val="18"/>
        </w:rPr>
        <w:t>#include</w:t>
      </w:r>
      <w:r>
        <w:rPr>
          <w:rFonts w:ascii="Courier New" w:hAnsi="Courier New"/>
          <w:color w:val="000000"/>
          <w:sz w:val="18"/>
        </w:rPr>
        <w:t xml:space="preserve"> </w:t>
      </w:r>
      <w:r>
        <w:rPr>
          <w:rFonts w:ascii="Courier New" w:hAnsi="Courier New"/>
          <w:color w:val="434F54"/>
          <w:sz w:val="18"/>
        </w:rPr>
        <w:t>&lt;</w:t>
      </w:r>
      <w:r>
        <w:rPr>
          <w:rFonts w:ascii="Courier New" w:hAnsi="Courier New"/>
          <w:color w:val="D35400"/>
          <w:sz w:val="18"/>
        </w:rPr>
        <w:t>Wire</w:t>
      </w:r>
      <w:r>
        <w:rPr>
          <w:rFonts w:ascii="Courier New" w:hAnsi="Courier New"/>
          <w:color w:val="434F54"/>
          <w:sz w:val="18"/>
        </w:rPr>
        <w:t>.</w:t>
      </w:r>
      <w:r>
        <w:rPr>
          <w:rFonts w:ascii="Courier New" w:hAnsi="Courier New"/>
          <w:color w:val="000000"/>
          <w:sz w:val="18"/>
        </w:rPr>
        <w:t>h</w:t>
      </w:r>
      <w:r>
        <w:rPr>
          <w:rFonts w:ascii="Courier New" w:hAnsi="Courier New"/>
          <w:color w:val="434F54"/>
          <w:sz w:val="18"/>
        </w:rPr>
        <w:t>&gt;</w:t>
      </w:r>
      <w:r>
        <w:rPr>
          <w:rFonts w:ascii="Courier New" w:hAnsi="Courier New"/>
          <w:color w:val="000000"/>
          <w:sz w:val="18"/>
        </w:rPr>
        <w:t xml:space="preserve">  </w:t>
      </w:r>
    </w:p>
    <w:p w:rsidR="002541F1" w:rsidRDefault="002541F1" w:rsidP="002541F1">
      <w:pPr>
        <w:pStyle w:val="HTML"/>
        <w:widowControl/>
        <w:spacing w:line="260" w:lineRule="exact"/>
        <w:ind w:left="420" w:firstLine="420"/>
        <w:rPr>
          <w:rFonts w:ascii="Courier New" w:hAnsi="Courier New" w:hint="default"/>
          <w:color w:val="434F54"/>
          <w:sz w:val="18"/>
        </w:rPr>
      </w:pPr>
    </w:p>
    <w:p w:rsidR="002541F1" w:rsidRDefault="002541F1" w:rsidP="002541F1">
      <w:pPr>
        <w:pStyle w:val="HTML"/>
        <w:widowControl/>
        <w:spacing w:line="260" w:lineRule="exact"/>
        <w:ind w:left="420" w:firstLine="420"/>
        <w:rPr>
          <w:rFonts w:ascii="Courier New" w:hAnsi="Courier New" w:hint="default"/>
          <w:color w:val="434F54"/>
          <w:sz w:val="18"/>
        </w:rPr>
      </w:pPr>
      <w:r>
        <w:rPr>
          <w:rFonts w:ascii="Courier New" w:hAnsi="Courier New"/>
          <w:b/>
          <w:color w:val="D35400"/>
          <w:sz w:val="18"/>
        </w:rPr>
        <w:t>MPU6050</w:t>
      </w:r>
      <w:r>
        <w:rPr>
          <w:rFonts w:ascii="Courier New" w:hAnsi="Courier New"/>
          <w:color w:val="000000"/>
          <w:sz w:val="18"/>
        </w:rPr>
        <w:t xml:space="preserve"> mpu6050(</w:t>
      </w:r>
      <w:r>
        <w:rPr>
          <w:rFonts w:ascii="Courier New" w:hAnsi="Courier New"/>
          <w:color w:val="D35400"/>
          <w:sz w:val="18"/>
        </w:rPr>
        <w:t>Wire</w:t>
      </w:r>
      <w:r>
        <w:rPr>
          <w:rFonts w:ascii="Courier New" w:hAnsi="Courier New"/>
          <w:color w:val="000000"/>
          <w:sz w:val="18"/>
        </w:rPr>
        <w:t xml:space="preserve">); </w:t>
      </w:r>
    </w:p>
    <w:p w:rsidR="002541F1" w:rsidRDefault="002541F1" w:rsidP="002541F1">
      <w:pPr>
        <w:pStyle w:val="HTML"/>
        <w:widowControl/>
        <w:spacing w:line="260" w:lineRule="exact"/>
        <w:ind w:left="420" w:firstLine="420"/>
        <w:rPr>
          <w:rFonts w:ascii="Courier New" w:hAnsi="Courier New" w:hint="default"/>
          <w:color w:val="434F54"/>
          <w:sz w:val="18"/>
        </w:rPr>
      </w:pPr>
    </w:p>
    <w:p w:rsidR="002541F1" w:rsidRDefault="002541F1" w:rsidP="002541F1">
      <w:pPr>
        <w:pStyle w:val="HTML"/>
        <w:widowControl/>
        <w:spacing w:line="260" w:lineRule="exact"/>
        <w:ind w:left="420" w:firstLine="420"/>
        <w:rPr>
          <w:rFonts w:ascii="Courier New" w:hAnsi="Courier New" w:hint="default"/>
          <w:color w:val="000000"/>
          <w:sz w:val="18"/>
        </w:rPr>
      </w:pPr>
      <w:r>
        <w:rPr>
          <w:rFonts w:ascii="Courier New" w:hAnsi="Courier New"/>
          <w:color w:val="00979C"/>
          <w:sz w:val="18"/>
        </w:rPr>
        <w:t>void</w:t>
      </w:r>
      <w:r>
        <w:rPr>
          <w:rFonts w:ascii="Courier New" w:hAnsi="Courier New"/>
          <w:color w:val="000000"/>
          <w:sz w:val="18"/>
        </w:rPr>
        <w:t xml:space="preserve"> </w:t>
      </w:r>
      <w:r>
        <w:rPr>
          <w:rFonts w:ascii="Courier New" w:hAnsi="Courier New"/>
          <w:color w:val="5E6D03"/>
          <w:sz w:val="18"/>
        </w:rPr>
        <w:t>setup</w:t>
      </w:r>
      <w:r>
        <w:rPr>
          <w:rFonts w:ascii="Courier New" w:hAnsi="Courier New"/>
          <w:color w:val="000000"/>
          <w:sz w:val="18"/>
        </w:rPr>
        <w:t>() {</w:t>
      </w:r>
    </w:p>
    <w:p w:rsidR="002541F1" w:rsidRDefault="002541F1" w:rsidP="002541F1">
      <w:pPr>
        <w:pStyle w:val="HTML"/>
        <w:widowControl/>
        <w:spacing w:line="260" w:lineRule="exact"/>
        <w:ind w:left="420" w:firstLine="420"/>
        <w:rPr>
          <w:rFonts w:ascii="Courier New" w:hAnsi="Courier New" w:hint="default"/>
          <w:color w:val="000000"/>
          <w:sz w:val="18"/>
        </w:rPr>
      </w:pPr>
      <w:r>
        <w:rPr>
          <w:rFonts w:ascii="Courier New" w:hAnsi="Courier New"/>
          <w:color w:val="000000"/>
          <w:sz w:val="18"/>
        </w:rPr>
        <w:t xml:space="preserve">  </w:t>
      </w:r>
      <w:r>
        <w:rPr>
          <w:rFonts w:ascii="Courier New" w:hAnsi="Courier New"/>
          <w:b/>
          <w:color w:val="D35400"/>
          <w:sz w:val="18"/>
        </w:rPr>
        <w:t>Serial</w:t>
      </w:r>
      <w:r>
        <w:rPr>
          <w:rFonts w:ascii="Courier New" w:hAnsi="Courier New"/>
          <w:color w:val="434F54"/>
          <w:sz w:val="18"/>
        </w:rPr>
        <w:t>.</w:t>
      </w:r>
      <w:r>
        <w:rPr>
          <w:rFonts w:ascii="Courier New" w:hAnsi="Courier New"/>
          <w:color w:val="D35400"/>
          <w:sz w:val="18"/>
        </w:rPr>
        <w:t>begin</w:t>
      </w:r>
      <w:r>
        <w:rPr>
          <w:rFonts w:ascii="Courier New" w:hAnsi="Courier New"/>
          <w:color w:val="000000"/>
          <w:sz w:val="18"/>
        </w:rPr>
        <w:t>(9600);</w:t>
      </w:r>
    </w:p>
    <w:p w:rsidR="002541F1" w:rsidRDefault="002541F1" w:rsidP="002541F1">
      <w:pPr>
        <w:pStyle w:val="HTML"/>
        <w:widowControl/>
        <w:spacing w:line="260" w:lineRule="exact"/>
        <w:ind w:left="420" w:firstLine="420"/>
        <w:rPr>
          <w:rFonts w:ascii="Courier New" w:hAnsi="Courier New" w:hint="default"/>
          <w:color w:val="000000"/>
          <w:sz w:val="18"/>
        </w:rPr>
      </w:pPr>
      <w:r>
        <w:rPr>
          <w:rFonts w:ascii="Courier New" w:hAnsi="Courier New"/>
          <w:color w:val="000000"/>
          <w:sz w:val="18"/>
        </w:rPr>
        <w:t xml:space="preserve">  </w:t>
      </w:r>
      <w:r>
        <w:rPr>
          <w:rFonts w:ascii="Courier New" w:hAnsi="Courier New"/>
          <w:color w:val="D35400"/>
          <w:sz w:val="18"/>
        </w:rPr>
        <w:t>Wire</w:t>
      </w:r>
      <w:r>
        <w:rPr>
          <w:rFonts w:ascii="Courier New" w:hAnsi="Courier New"/>
          <w:color w:val="434F54"/>
          <w:sz w:val="18"/>
        </w:rPr>
        <w:t>.</w:t>
      </w:r>
      <w:r>
        <w:rPr>
          <w:rFonts w:ascii="Courier New" w:hAnsi="Courier New"/>
          <w:color w:val="D35400"/>
          <w:sz w:val="18"/>
        </w:rPr>
        <w:t>begin</w:t>
      </w:r>
      <w:r>
        <w:rPr>
          <w:rFonts w:ascii="Courier New" w:hAnsi="Courier New"/>
          <w:color w:val="000000"/>
          <w:sz w:val="18"/>
        </w:rPr>
        <w:t xml:space="preserve">();     </w:t>
      </w:r>
    </w:p>
    <w:p w:rsidR="002541F1" w:rsidRDefault="002541F1" w:rsidP="002541F1">
      <w:pPr>
        <w:pStyle w:val="HTML"/>
        <w:widowControl/>
        <w:spacing w:line="260" w:lineRule="exact"/>
        <w:ind w:left="420" w:firstLine="420"/>
        <w:rPr>
          <w:rFonts w:ascii="Courier New" w:hAnsi="Courier New" w:hint="default"/>
          <w:color w:val="000000"/>
          <w:sz w:val="18"/>
        </w:rPr>
      </w:pPr>
      <w:r>
        <w:rPr>
          <w:rFonts w:ascii="Courier New" w:hAnsi="Courier New"/>
          <w:color w:val="000000"/>
          <w:sz w:val="18"/>
        </w:rPr>
        <w:t xml:space="preserve">  mpu6050</w:t>
      </w:r>
      <w:r>
        <w:rPr>
          <w:rFonts w:ascii="Courier New" w:hAnsi="Courier New"/>
          <w:color w:val="434F54"/>
          <w:sz w:val="18"/>
        </w:rPr>
        <w:t>.</w:t>
      </w:r>
      <w:r>
        <w:rPr>
          <w:rFonts w:ascii="Courier New" w:hAnsi="Courier New"/>
          <w:color w:val="D35400"/>
          <w:sz w:val="18"/>
        </w:rPr>
        <w:t>begin</w:t>
      </w:r>
      <w:r>
        <w:rPr>
          <w:rFonts w:ascii="Courier New" w:hAnsi="Courier New"/>
          <w:color w:val="000000"/>
          <w:sz w:val="18"/>
        </w:rPr>
        <w:t xml:space="preserve">(); </w:t>
      </w:r>
    </w:p>
    <w:p w:rsidR="002541F1" w:rsidRDefault="002541F1" w:rsidP="002541F1">
      <w:pPr>
        <w:pStyle w:val="HTML"/>
        <w:widowControl/>
        <w:spacing w:line="260" w:lineRule="exact"/>
        <w:ind w:left="420" w:firstLine="420"/>
        <w:rPr>
          <w:rFonts w:ascii="Courier New" w:hAnsi="Courier New" w:hint="default"/>
          <w:color w:val="434F54"/>
          <w:sz w:val="18"/>
        </w:rPr>
      </w:pPr>
      <w:r>
        <w:rPr>
          <w:rFonts w:ascii="Courier New" w:hAnsi="Courier New"/>
          <w:color w:val="000000"/>
          <w:sz w:val="18"/>
        </w:rPr>
        <w:t xml:space="preserve">  mpu6050</w:t>
      </w:r>
      <w:r>
        <w:rPr>
          <w:rFonts w:ascii="Courier New" w:hAnsi="Courier New"/>
          <w:color w:val="434F54"/>
          <w:sz w:val="18"/>
        </w:rPr>
        <w:t>.</w:t>
      </w:r>
      <w:r>
        <w:rPr>
          <w:rFonts w:ascii="Courier New" w:hAnsi="Courier New"/>
          <w:color w:val="000000"/>
          <w:sz w:val="18"/>
        </w:rPr>
        <w:t>calcGyroOffsets(</w:t>
      </w:r>
      <w:r>
        <w:rPr>
          <w:rFonts w:ascii="Courier New" w:hAnsi="Courier New"/>
          <w:color w:val="00979C"/>
          <w:sz w:val="18"/>
        </w:rPr>
        <w:t>true</w:t>
      </w:r>
      <w:r>
        <w:rPr>
          <w:rFonts w:ascii="Courier New" w:hAnsi="Courier New"/>
          <w:color w:val="000000"/>
          <w:sz w:val="18"/>
        </w:rPr>
        <w:t xml:space="preserve">);  </w:t>
      </w:r>
      <w:r>
        <w:rPr>
          <w:rFonts w:ascii="Courier New" w:hAnsi="Courier New"/>
          <w:color w:val="434F54"/>
          <w:sz w:val="18"/>
        </w:rPr>
        <w:t xml:space="preserve"> </w:t>
      </w:r>
    </w:p>
    <w:p w:rsidR="002541F1" w:rsidRDefault="002541F1" w:rsidP="002541F1">
      <w:pPr>
        <w:pStyle w:val="HTML"/>
        <w:widowControl/>
        <w:spacing w:line="260" w:lineRule="exact"/>
        <w:ind w:left="420" w:firstLine="420"/>
        <w:rPr>
          <w:rFonts w:ascii="Courier New" w:hAnsi="Courier New" w:hint="default"/>
          <w:color w:val="000000"/>
          <w:sz w:val="18"/>
        </w:rPr>
      </w:pPr>
      <w:r>
        <w:rPr>
          <w:rFonts w:ascii="Courier New" w:hAnsi="Courier New"/>
          <w:color w:val="000000"/>
          <w:sz w:val="18"/>
        </w:rPr>
        <w:t>}</w:t>
      </w:r>
    </w:p>
    <w:p w:rsidR="002541F1" w:rsidRDefault="002541F1" w:rsidP="002541F1">
      <w:pPr>
        <w:pStyle w:val="HTML"/>
        <w:widowControl/>
        <w:spacing w:line="260" w:lineRule="exact"/>
        <w:ind w:left="420" w:firstLine="420"/>
        <w:rPr>
          <w:rFonts w:ascii="Courier New" w:hAnsi="Courier New" w:hint="default"/>
          <w:color w:val="000000"/>
          <w:sz w:val="18"/>
        </w:rPr>
      </w:pPr>
    </w:p>
    <w:p w:rsidR="002541F1" w:rsidRDefault="002541F1" w:rsidP="002541F1">
      <w:pPr>
        <w:pStyle w:val="HTML"/>
        <w:widowControl/>
        <w:spacing w:line="260" w:lineRule="exact"/>
        <w:ind w:left="420" w:firstLine="420"/>
        <w:rPr>
          <w:rFonts w:ascii="Courier New" w:hAnsi="Courier New" w:hint="default"/>
          <w:color w:val="000000"/>
          <w:sz w:val="18"/>
        </w:rPr>
      </w:pPr>
      <w:r>
        <w:rPr>
          <w:rFonts w:ascii="Courier New" w:hAnsi="Courier New"/>
          <w:color w:val="00979C"/>
          <w:sz w:val="18"/>
        </w:rPr>
        <w:t>void</w:t>
      </w:r>
      <w:r>
        <w:rPr>
          <w:rFonts w:ascii="Courier New" w:hAnsi="Courier New"/>
          <w:color w:val="000000"/>
          <w:sz w:val="18"/>
        </w:rPr>
        <w:t xml:space="preserve"> </w:t>
      </w:r>
      <w:r>
        <w:rPr>
          <w:rFonts w:ascii="Courier New" w:hAnsi="Courier New"/>
          <w:color w:val="5E6D03"/>
          <w:sz w:val="18"/>
        </w:rPr>
        <w:t>loop</w:t>
      </w:r>
      <w:r>
        <w:rPr>
          <w:rFonts w:ascii="Courier New" w:hAnsi="Courier New"/>
          <w:color w:val="000000"/>
          <w:sz w:val="18"/>
        </w:rPr>
        <w:t>() {</w:t>
      </w:r>
    </w:p>
    <w:p w:rsidR="002541F1" w:rsidRDefault="002541F1" w:rsidP="002541F1">
      <w:pPr>
        <w:pStyle w:val="HTML"/>
        <w:widowControl/>
        <w:spacing w:line="260" w:lineRule="exact"/>
        <w:ind w:left="420" w:firstLine="420"/>
        <w:rPr>
          <w:rFonts w:ascii="Courier New" w:hAnsi="Courier New" w:hint="default"/>
          <w:color w:val="000000"/>
          <w:sz w:val="18"/>
        </w:rPr>
      </w:pPr>
      <w:r>
        <w:rPr>
          <w:rFonts w:ascii="Courier New" w:hAnsi="Courier New"/>
          <w:color w:val="000000"/>
          <w:sz w:val="18"/>
        </w:rPr>
        <w:t xml:space="preserve">  mpu6050</w:t>
      </w:r>
      <w:r>
        <w:rPr>
          <w:rFonts w:ascii="Courier New" w:hAnsi="Courier New"/>
          <w:color w:val="434F54"/>
          <w:sz w:val="18"/>
        </w:rPr>
        <w:t>.</w:t>
      </w:r>
      <w:r>
        <w:rPr>
          <w:rFonts w:ascii="Courier New" w:hAnsi="Courier New"/>
          <w:color w:val="D35400"/>
          <w:sz w:val="18"/>
        </w:rPr>
        <w:t>update</w:t>
      </w:r>
      <w:r>
        <w:rPr>
          <w:rFonts w:ascii="Courier New" w:hAnsi="Courier New"/>
          <w:color w:val="000000"/>
          <w:sz w:val="18"/>
        </w:rPr>
        <w:t xml:space="preserve">(); </w:t>
      </w:r>
      <w:r>
        <w:rPr>
          <w:rFonts w:ascii="Courier New" w:hAnsi="Courier New"/>
          <w:color w:val="434F54"/>
          <w:sz w:val="18"/>
        </w:rPr>
        <w:t xml:space="preserve"> </w:t>
      </w:r>
    </w:p>
    <w:p w:rsidR="002541F1" w:rsidRDefault="002541F1" w:rsidP="002541F1">
      <w:pPr>
        <w:pStyle w:val="HTML"/>
        <w:widowControl/>
        <w:spacing w:line="260" w:lineRule="exact"/>
        <w:ind w:left="420" w:firstLine="420"/>
        <w:rPr>
          <w:rFonts w:ascii="Courier New" w:hAnsi="Courier New" w:hint="default"/>
          <w:color w:val="000000"/>
          <w:sz w:val="18"/>
        </w:rPr>
      </w:pPr>
      <w:r>
        <w:rPr>
          <w:rFonts w:ascii="Courier New" w:hAnsi="Courier New"/>
          <w:color w:val="000000"/>
          <w:sz w:val="18"/>
        </w:rPr>
        <w:t xml:space="preserve">  </w:t>
      </w:r>
      <w:r>
        <w:rPr>
          <w:rFonts w:ascii="Courier New" w:hAnsi="Courier New"/>
          <w:b/>
          <w:color w:val="D35400"/>
          <w:sz w:val="18"/>
        </w:rPr>
        <w:t>Serial</w:t>
      </w:r>
      <w:r>
        <w:rPr>
          <w:rFonts w:ascii="Courier New" w:hAnsi="Courier New"/>
          <w:color w:val="434F54"/>
          <w:sz w:val="18"/>
        </w:rPr>
        <w:t>.</w:t>
      </w:r>
      <w:r>
        <w:rPr>
          <w:rFonts w:ascii="Courier New" w:hAnsi="Courier New"/>
          <w:color w:val="D35400"/>
          <w:sz w:val="18"/>
        </w:rPr>
        <w:t>print</w:t>
      </w:r>
      <w:r>
        <w:rPr>
          <w:rFonts w:ascii="Courier New" w:hAnsi="Courier New"/>
          <w:color w:val="000000"/>
          <w:sz w:val="18"/>
        </w:rPr>
        <w:t>(</w:t>
      </w:r>
      <w:r>
        <w:rPr>
          <w:rFonts w:ascii="Courier New" w:hAnsi="Courier New"/>
          <w:color w:val="005C5F"/>
          <w:sz w:val="18"/>
        </w:rPr>
        <w:t>"angleX : "</w:t>
      </w:r>
      <w:r>
        <w:rPr>
          <w:rFonts w:ascii="Courier New" w:hAnsi="Courier New"/>
          <w:color w:val="000000"/>
          <w:sz w:val="18"/>
        </w:rPr>
        <w:t>);</w:t>
      </w:r>
    </w:p>
    <w:p w:rsidR="002541F1" w:rsidRDefault="002541F1" w:rsidP="002541F1">
      <w:pPr>
        <w:pStyle w:val="HTML"/>
        <w:widowControl/>
        <w:spacing w:line="260" w:lineRule="exact"/>
        <w:ind w:left="420" w:firstLine="420"/>
        <w:rPr>
          <w:rFonts w:ascii="Courier New" w:hAnsi="Courier New" w:hint="default"/>
          <w:color w:val="000000"/>
          <w:sz w:val="18"/>
        </w:rPr>
      </w:pPr>
      <w:r>
        <w:rPr>
          <w:rFonts w:ascii="Courier New" w:hAnsi="Courier New"/>
          <w:color w:val="000000"/>
          <w:sz w:val="18"/>
        </w:rPr>
        <w:t xml:space="preserve">  </w:t>
      </w:r>
      <w:r>
        <w:rPr>
          <w:rFonts w:ascii="Courier New" w:hAnsi="Courier New"/>
          <w:b/>
          <w:color w:val="D35400"/>
          <w:sz w:val="18"/>
        </w:rPr>
        <w:t>Serial</w:t>
      </w:r>
      <w:r>
        <w:rPr>
          <w:rFonts w:ascii="Courier New" w:hAnsi="Courier New"/>
          <w:color w:val="434F54"/>
          <w:sz w:val="18"/>
        </w:rPr>
        <w:t>.</w:t>
      </w:r>
      <w:r>
        <w:rPr>
          <w:rFonts w:ascii="Courier New" w:hAnsi="Courier New"/>
          <w:color w:val="D35400"/>
          <w:sz w:val="18"/>
        </w:rPr>
        <w:t>print</w:t>
      </w:r>
      <w:r>
        <w:rPr>
          <w:rFonts w:ascii="Courier New" w:hAnsi="Courier New"/>
          <w:color w:val="000000"/>
          <w:sz w:val="18"/>
        </w:rPr>
        <w:t>(mpu6050</w:t>
      </w:r>
      <w:r>
        <w:rPr>
          <w:rFonts w:ascii="Courier New" w:hAnsi="Courier New"/>
          <w:color w:val="434F54"/>
          <w:sz w:val="18"/>
        </w:rPr>
        <w:t>.</w:t>
      </w:r>
      <w:r>
        <w:rPr>
          <w:rFonts w:ascii="Courier New" w:hAnsi="Courier New"/>
          <w:color w:val="000000"/>
          <w:sz w:val="18"/>
        </w:rPr>
        <w:t>getAngleX());  </w:t>
      </w:r>
      <w:r>
        <w:rPr>
          <w:rFonts w:ascii="Courier New" w:hAnsi="Courier New"/>
          <w:color w:val="434F54"/>
          <w:sz w:val="18"/>
        </w:rPr>
        <w:t xml:space="preserve"> </w:t>
      </w:r>
    </w:p>
    <w:p w:rsidR="002541F1" w:rsidRDefault="002541F1" w:rsidP="002541F1">
      <w:pPr>
        <w:pStyle w:val="HTML"/>
        <w:widowControl/>
        <w:spacing w:line="260" w:lineRule="exact"/>
        <w:ind w:left="420" w:firstLine="420"/>
        <w:rPr>
          <w:rFonts w:ascii="Courier New" w:hAnsi="Courier New" w:hint="default"/>
          <w:color w:val="000000"/>
          <w:sz w:val="18"/>
        </w:rPr>
      </w:pPr>
      <w:r>
        <w:rPr>
          <w:rFonts w:ascii="Courier New" w:hAnsi="Courier New"/>
          <w:color w:val="000000"/>
          <w:sz w:val="18"/>
        </w:rPr>
        <w:t xml:space="preserve">  </w:t>
      </w:r>
      <w:r>
        <w:rPr>
          <w:rFonts w:ascii="Courier New" w:hAnsi="Courier New"/>
          <w:b/>
          <w:color w:val="D35400"/>
          <w:sz w:val="18"/>
        </w:rPr>
        <w:t>Serial</w:t>
      </w:r>
      <w:r>
        <w:rPr>
          <w:rFonts w:ascii="Courier New" w:hAnsi="Courier New"/>
          <w:color w:val="434F54"/>
          <w:sz w:val="18"/>
        </w:rPr>
        <w:t>.</w:t>
      </w:r>
      <w:r>
        <w:rPr>
          <w:rFonts w:ascii="Courier New" w:hAnsi="Courier New"/>
          <w:color w:val="D35400"/>
          <w:sz w:val="18"/>
        </w:rPr>
        <w:t>print</w:t>
      </w:r>
      <w:r>
        <w:rPr>
          <w:rFonts w:ascii="Courier New" w:hAnsi="Courier New"/>
          <w:color w:val="000000"/>
          <w:sz w:val="18"/>
        </w:rPr>
        <w:t>(</w:t>
      </w:r>
      <w:r>
        <w:rPr>
          <w:rFonts w:ascii="Courier New" w:hAnsi="Courier New"/>
          <w:color w:val="005C5F"/>
          <w:sz w:val="18"/>
        </w:rPr>
        <w:t>"\tangleY : "</w:t>
      </w:r>
      <w:r>
        <w:rPr>
          <w:rFonts w:ascii="Courier New" w:hAnsi="Courier New"/>
          <w:color w:val="000000"/>
          <w:sz w:val="18"/>
        </w:rPr>
        <w:t>);</w:t>
      </w:r>
    </w:p>
    <w:p w:rsidR="002541F1" w:rsidRDefault="002541F1" w:rsidP="002541F1">
      <w:pPr>
        <w:pStyle w:val="HTML"/>
        <w:widowControl/>
        <w:spacing w:line="260" w:lineRule="exact"/>
        <w:ind w:left="420" w:firstLine="420"/>
        <w:rPr>
          <w:rFonts w:ascii="Courier New" w:hAnsi="Courier New" w:hint="default"/>
          <w:color w:val="000000"/>
          <w:sz w:val="18"/>
        </w:rPr>
      </w:pPr>
      <w:r>
        <w:rPr>
          <w:rFonts w:ascii="Courier New" w:hAnsi="Courier New"/>
          <w:color w:val="000000"/>
          <w:sz w:val="18"/>
        </w:rPr>
        <w:t xml:space="preserve">  </w:t>
      </w:r>
      <w:r>
        <w:rPr>
          <w:rFonts w:ascii="Courier New" w:hAnsi="Courier New"/>
          <w:b/>
          <w:color w:val="D35400"/>
          <w:sz w:val="18"/>
        </w:rPr>
        <w:t>Serial</w:t>
      </w:r>
      <w:r>
        <w:rPr>
          <w:rFonts w:ascii="Courier New" w:hAnsi="Courier New"/>
          <w:color w:val="434F54"/>
          <w:sz w:val="18"/>
        </w:rPr>
        <w:t>.</w:t>
      </w:r>
      <w:r>
        <w:rPr>
          <w:rFonts w:ascii="Courier New" w:hAnsi="Courier New"/>
          <w:color w:val="D35400"/>
          <w:sz w:val="18"/>
        </w:rPr>
        <w:t>print</w:t>
      </w:r>
      <w:r>
        <w:rPr>
          <w:rFonts w:ascii="Courier New" w:hAnsi="Courier New"/>
          <w:color w:val="000000"/>
          <w:sz w:val="18"/>
        </w:rPr>
        <w:t>(mpu6050</w:t>
      </w:r>
      <w:r>
        <w:rPr>
          <w:rFonts w:ascii="Courier New" w:hAnsi="Courier New"/>
          <w:color w:val="434F54"/>
          <w:sz w:val="18"/>
        </w:rPr>
        <w:t>.</w:t>
      </w:r>
      <w:r>
        <w:rPr>
          <w:rFonts w:ascii="Courier New" w:hAnsi="Courier New"/>
          <w:color w:val="000000"/>
          <w:sz w:val="18"/>
        </w:rPr>
        <w:t>getAngleY());  </w:t>
      </w:r>
      <w:r>
        <w:rPr>
          <w:rFonts w:ascii="Courier New" w:hAnsi="Courier New"/>
          <w:color w:val="434F54"/>
          <w:sz w:val="18"/>
        </w:rPr>
        <w:t xml:space="preserve"> </w:t>
      </w:r>
    </w:p>
    <w:p w:rsidR="002541F1" w:rsidRDefault="002541F1" w:rsidP="002541F1">
      <w:pPr>
        <w:pStyle w:val="HTML"/>
        <w:widowControl/>
        <w:spacing w:line="260" w:lineRule="exact"/>
        <w:ind w:left="420" w:firstLine="420"/>
        <w:rPr>
          <w:rFonts w:ascii="Courier New" w:hAnsi="Courier New" w:hint="default"/>
          <w:color w:val="000000"/>
          <w:sz w:val="18"/>
        </w:rPr>
      </w:pPr>
      <w:r>
        <w:rPr>
          <w:rFonts w:ascii="Courier New" w:hAnsi="Courier New"/>
          <w:color w:val="000000"/>
          <w:sz w:val="18"/>
        </w:rPr>
        <w:t xml:space="preserve">  </w:t>
      </w:r>
      <w:r>
        <w:rPr>
          <w:rFonts w:ascii="Courier New" w:hAnsi="Courier New"/>
          <w:b/>
          <w:color w:val="D35400"/>
          <w:sz w:val="18"/>
        </w:rPr>
        <w:t>Serial</w:t>
      </w:r>
      <w:r>
        <w:rPr>
          <w:rFonts w:ascii="Courier New" w:hAnsi="Courier New"/>
          <w:color w:val="434F54"/>
          <w:sz w:val="18"/>
        </w:rPr>
        <w:t>.</w:t>
      </w:r>
      <w:r>
        <w:rPr>
          <w:rFonts w:ascii="Courier New" w:hAnsi="Courier New"/>
          <w:color w:val="D35400"/>
          <w:sz w:val="18"/>
        </w:rPr>
        <w:t>print</w:t>
      </w:r>
      <w:r>
        <w:rPr>
          <w:rFonts w:ascii="Courier New" w:hAnsi="Courier New"/>
          <w:color w:val="000000"/>
          <w:sz w:val="18"/>
        </w:rPr>
        <w:t>(</w:t>
      </w:r>
      <w:r>
        <w:rPr>
          <w:rFonts w:ascii="Courier New" w:hAnsi="Courier New"/>
          <w:color w:val="005C5F"/>
          <w:sz w:val="18"/>
        </w:rPr>
        <w:t>"\tangleZ : "</w:t>
      </w:r>
      <w:r>
        <w:rPr>
          <w:rFonts w:ascii="Courier New" w:hAnsi="Courier New"/>
          <w:color w:val="000000"/>
          <w:sz w:val="18"/>
        </w:rPr>
        <w:t>);</w:t>
      </w:r>
    </w:p>
    <w:p w:rsidR="002541F1" w:rsidRDefault="002541F1" w:rsidP="002541F1">
      <w:pPr>
        <w:pStyle w:val="HTML"/>
        <w:widowControl/>
        <w:spacing w:line="260" w:lineRule="exact"/>
        <w:ind w:left="420" w:firstLine="420"/>
        <w:rPr>
          <w:rFonts w:ascii="Courier New" w:hAnsi="Courier New" w:hint="default"/>
          <w:color w:val="434F54"/>
          <w:sz w:val="18"/>
        </w:rPr>
      </w:pPr>
      <w:r>
        <w:rPr>
          <w:rFonts w:ascii="Courier New" w:hAnsi="Courier New"/>
          <w:color w:val="000000"/>
          <w:sz w:val="18"/>
        </w:rPr>
        <w:t xml:space="preserve">  </w:t>
      </w:r>
      <w:r>
        <w:rPr>
          <w:rFonts w:ascii="Courier New" w:hAnsi="Courier New"/>
          <w:b/>
          <w:color w:val="D35400"/>
          <w:sz w:val="18"/>
        </w:rPr>
        <w:t>Serial</w:t>
      </w:r>
      <w:r>
        <w:rPr>
          <w:rFonts w:ascii="Courier New" w:hAnsi="Courier New"/>
          <w:color w:val="434F54"/>
          <w:sz w:val="18"/>
        </w:rPr>
        <w:t>.</w:t>
      </w:r>
      <w:r>
        <w:rPr>
          <w:rFonts w:ascii="Courier New" w:hAnsi="Courier New"/>
          <w:color w:val="D35400"/>
          <w:sz w:val="18"/>
        </w:rPr>
        <w:t>println</w:t>
      </w:r>
      <w:r>
        <w:rPr>
          <w:rFonts w:ascii="Courier New" w:hAnsi="Courier New"/>
          <w:color w:val="000000"/>
          <w:sz w:val="18"/>
        </w:rPr>
        <w:t>(mpu6050</w:t>
      </w:r>
      <w:r>
        <w:rPr>
          <w:rFonts w:ascii="Courier New" w:hAnsi="Courier New"/>
          <w:color w:val="434F54"/>
          <w:sz w:val="18"/>
        </w:rPr>
        <w:t>.</w:t>
      </w:r>
      <w:r>
        <w:rPr>
          <w:rFonts w:ascii="Courier New" w:hAnsi="Courier New"/>
          <w:color w:val="000000"/>
          <w:sz w:val="18"/>
        </w:rPr>
        <w:t xml:space="preserve">getAngleZ()); </w:t>
      </w:r>
      <w:r>
        <w:rPr>
          <w:rFonts w:ascii="Courier New" w:hAnsi="Courier New"/>
          <w:color w:val="434F54"/>
          <w:sz w:val="18"/>
        </w:rPr>
        <w:t xml:space="preserve"> </w:t>
      </w:r>
    </w:p>
    <w:p w:rsidR="002D4659" w:rsidRPr="002541F1" w:rsidRDefault="002541F1" w:rsidP="002541F1">
      <w:pPr>
        <w:spacing w:line="360" w:lineRule="auto"/>
        <w:ind w:left="420" w:firstLine="420"/>
        <w:jc w:val="left"/>
        <w:rPr>
          <w:rFonts w:ascii="宋体" w:eastAsia="宋体" w:hAnsi="宋体"/>
          <w:sz w:val="24"/>
          <w:szCs w:val="24"/>
        </w:rPr>
      </w:pPr>
      <w:r>
        <w:rPr>
          <w:rFonts w:ascii="Courier New" w:hAnsi="Courier New"/>
          <w:color w:val="000000"/>
          <w:sz w:val="18"/>
        </w:rPr>
        <w:t>}</w:t>
      </w:r>
    </w:p>
    <w:p w:rsidR="002D4659" w:rsidRPr="00905336" w:rsidRDefault="00B70204" w:rsidP="00905336">
      <w:pPr>
        <w:numPr>
          <w:ilvl w:val="0"/>
          <w:numId w:val="1"/>
        </w:numPr>
        <w:spacing w:before="120" w:line="360" w:lineRule="auto"/>
        <w:rPr>
          <w:rFonts w:ascii="宋体" w:eastAsia="宋体" w:hAnsi="宋体" w:cs="微软雅黑"/>
          <w:b/>
          <w:bCs/>
          <w:sz w:val="28"/>
          <w:szCs w:val="28"/>
        </w:rPr>
      </w:pPr>
      <w:r w:rsidRPr="00905336">
        <w:rPr>
          <w:rFonts w:ascii="宋体" w:eastAsia="宋体" w:hAnsi="宋体" w:cs="微软雅黑" w:hint="eastAsia"/>
          <w:b/>
          <w:bCs/>
          <w:sz w:val="28"/>
          <w:szCs w:val="28"/>
        </w:rPr>
        <w:t>评分组成</w:t>
      </w:r>
    </w:p>
    <w:p w:rsidR="00905336" w:rsidRPr="00905336" w:rsidRDefault="00905336" w:rsidP="00905336">
      <w:pPr>
        <w:spacing w:afterLines="50" w:after="156" w:line="480" w:lineRule="exact"/>
        <w:ind w:left="420"/>
        <w:rPr>
          <w:rFonts w:asciiTheme="minorEastAsia" w:hAnsiTheme="minorEastAsia" w:cs="宋体"/>
          <w:b/>
          <w:sz w:val="28"/>
          <w:szCs w:val="28"/>
        </w:rPr>
      </w:pPr>
      <w:r w:rsidRPr="00905336">
        <w:rPr>
          <w:rFonts w:asciiTheme="minorEastAsia" w:hAnsiTheme="minorEastAsia" w:cs="宋体"/>
          <w:b/>
          <w:sz w:val="28"/>
          <w:szCs w:val="28"/>
        </w:rPr>
        <w:t>1</w:t>
      </w:r>
      <w:r w:rsidRPr="00905336">
        <w:rPr>
          <w:rFonts w:asciiTheme="minorEastAsia" w:hAnsiTheme="minorEastAsia" w:cs="宋体" w:hint="eastAsia"/>
          <w:b/>
          <w:sz w:val="28"/>
          <w:szCs w:val="28"/>
        </w:rPr>
        <w:t>、</w:t>
      </w:r>
      <w:r w:rsidRPr="00905336">
        <w:rPr>
          <w:rFonts w:asciiTheme="minorEastAsia" w:hAnsiTheme="minorEastAsia" w:cs="宋体"/>
          <w:b/>
          <w:sz w:val="28"/>
          <w:szCs w:val="28"/>
        </w:rPr>
        <w:t>电路搭设</w:t>
      </w:r>
      <w:r w:rsidRPr="00905336">
        <w:rPr>
          <w:rFonts w:asciiTheme="minorEastAsia" w:hAnsiTheme="minorEastAsia" w:cs="宋体" w:hint="eastAsia"/>
          <w:b/>
          <w:sz w:val="28"/>
          <w:szCs w:val="28"/>
        </w:rPr>
        <w:t>（20分）</w:t>
      </w:r>
    </w:p>
    <w:p w:rsidR="00905336" w:rsidRPr="00905336" w:rsidRDefault="00905336" w:rsidP="00905336">
      <w:pPr>
        <w:spacing w:afterLines="50" w:after="156" w:line="480" w:lineRule="exact"/>
        <w:ind w:left="420"/>
        <w:rPr>
          <w:rFonts w:asciiTheme="minorEastAsia" w:hAnsiTheme="minorEastAsia" w:cs="宋体"/>
          <w:b/>
          <w:sz w:val="28"/>
          <w:szCs w:val="28"/>
        </w:rPr>
      </w:pPr>
      <w:r w:rsidRPr="00905336">
        <w:rPr>
          <w:rFonts w:asciiTheme="minorEastAsia" w:hAnsiTheme="minorEastAsia" w:cs="宋体" w:hint="eastAsia"/>
          <w:b/>
          <w:sz w:val="28"/>
          <w:szCs w:val="28"/>
        </w:rPr>
        <w:lastRenderedPageBreak/>
        <w:t>元器件：</w:t>
      </w:r>
    </w:p>
    <w:p w:rsidR="002D4659" w:rsidRPr="002541F1" w:rsidRDefault="002541F1" w:rsidP="002541F1">
      <w:pPr>
        <w:spacing w:afterLines="50" w:after="156" w:line="480" w:lineRule="exact"/>
        <w:ind w:firstLineChars="200" w:firstLine="560"/>
        <w:rPr>
          <w:rFonts w:asciiTheme="minorEastAsia" w:hAnsiTheme="minorEastAsia" w:cs="宋体"/>
          <w:sz w:val="28"/>
          <w:szCs w:val="28"/>
        </w:rPr>
      </w:pPr>
      <w:r w:rsidRPr="00B24C3B">
        <w:rPr>
          <w:rFonts w:asciiTheme="minorEastAsia" w:hAnsiTheme="minorEastAsia" w:cs="宋体" w:hint="eastAsia"/>
          <w:sz w:val="28"/>
          <w:szCs w:val="28"/>
        </w:rPr>
        <w:t>(</w:t>
      </w:r>
      <w:r>
        <w:rPr>
          <w:rFonts w:asciiTheme="minorEastAsia" w:hAnsiTheme="minorEastAsia" w:cs="宋体"/>
          <w:sz w:val="28"/>
          <w:szCs w:val="28"/>
        </w:rPr>
        <w:t>1</w:t>
      </w:r>
      <w:r w:rsidRPr="00B24C3B">
        <w:rPr>
          <w:rFonts w:asciiTheme="minorEastAsia" w:hAnsiTheme="minorEastAsia" w:cs="宋体" w:hint="eastAsia"/>
          <w:sz w:val="28"/>
          <w:szCs w:val="28"/>
        </w:rPr>
        <w:t>)</w:t>
      </w:r>
      <w:r w:rsidRPr="002541F1">
        <w:rPr>
          <w:rFonts w:asciiTheme="minorEastAsia" w:hAnsiTheme="minorEastAsia" w:cs="宋体" w:hint="eastAsia"/>
          <w:sz w:val="28"/>
          <w:szCs w:val="28"/>
        </w:rPr>
        <w:t>8x8点阵</w:t>
      </w:r>
      <w:r w:rsidR="00905336" w:rsidRPr="002541F1">
        <w:rPr>
          <w:rFonts w:asciiTheme="minorEastAsia" w:hAnsiTheme="minorEastAsia" w:cs="宋体" w:hint="eastAsia"/>
          <w:sz w:val="28"/>
          <w:szCs w:val="28"/>
        </w:rPr>
        <w:t>；（</w:t>
      </w:r>
      <w:r>
        <w:rPr>
          <w:rFonts w:asciiTheme="minorEastAsia" w:hAnsiTheme="minorEastAsia" w:cs="宋体"/>
          <w:sz w:val="28"/>
          <w:szCs w:val="28"/>
        </w:rPr>
        <w:t>2</w:t>
      </w:r>
      <w:r w:rsidR="00905336" w:rsidRPr="002541F1">
        <w:rPr>
          <w:rFonts w:asciiTheme="minorEastAsia" w:hAnsiTheme="minorEastAsia" w:cs="宋体" w:hint="eastAsia"/>
          <w:sz w:val="28"/>
          <w:szCs w:val="28"/>
        </w:rPr>
        <w:t>分）</w:t>
      </w:r>
    </w:p>
    <w:p w:rsidR="002541F1" w:rsidRPr="002541F1" w:rsidRDefault="002541F1" w:rsidP="002541F1">
      <w:pPr>
        <w:spacing w:afterLines="50" w:after="156" w:line="480" w:lineRule="exact"/>
        <w:ind w:firstLineChars="200" w:firstLine="560"/>
        <w:rPr>
          <w:rFonts w:asciiTheme="minorEastAsia" w:hAnsiTheme="minorEastAsia" w:cs="宋体"/>
          <w:sz w:val="28"/>
          <w:szCs w:val="28"/>
        </w:rPr>
      </w:pPr>
      <w:r w:rsidRPr="00B24C3B">
        <w:rPr>
          <w:rFonts w:asciiTheme="minorEastAsia" w:hAnsiTheme="minorEastAsia" w:cs="宋体" w:hint="eastAsia"/>
          <w:sz w:val="28"/>
          <w:szCs w:val="28"/>
        </w:rPr>
        <w:t>(</w:t>
      </w:r>
      <w:r>
        <w:rPr>
          <w:rFonts w:asciiTheme="minorEastAsia" w:hAnsiTheme="minorEastAsia" w:cs="宋体"/>
          <w:sz w:val="28"/>
          <w:szCs w:val="28"/>
        </w:rPr>
        <w:t>2</w:t>
      </w:r>
      <w:r w:rsidRPr="00B24C3B">
        <w:rPr>
          <w:rFonts w:asciiTheme="minorEastAsia" w:hAnsiTheme="minorEastAsia" w:cs="宋体" w:hint="eastAsia"/>
          <w:sz w:val="28"/>
          <w:szCs w:val="28"/>
        </w:rPr>
        <w:t>)</w:t>
      </w:r>
      <w:r w:rsidRPr="002541F1">
        <w:rPr>
          <w:rFonts w:asciiTheme="minorEastAsia" w:hAnsiTheme="minorEastAsia" w:cs="宋体" w:hint="eastAsia"/>
          <w:sz w:val="28"/>
          <w:szCs w:val="28"/>
        </w:rPr>
        <w:t>74HC595移位寄存器模块或芯片；（</w:t>
      </w:r>
      <w:r>
        <w:rPr>
          <w:rFonts w:asciiTheme="minorEastAsia" w:hAnsiTheme="minorEastAsia" w:cs="宋体"/>
          <w:sz w:val="28"/>
          <w:szCs w:val="28"/>
        </w:rPr>
        <w:t>2</w:t>
      </w:r>
      <w:r w:rsidRPr="002541F1">
        <w:rPr>
          <w:rFonts w:asciiTheme="minorEastAsia" w:hAnsiTheme="minorEastAsia" w:cs="宋体" w:hint="eastAsia"/>
          <w:sz w:val="28"/>
          <w:szCs w:val="28"/>
        </w:rPr>
        <w:t>分）</w:t>
      </w:r>
    </w:p>
    <w:p w:rsidR="002541F1" w:rsidRPr="002541F1" w:rsidRDefault="002541F1" w:rsidP="002541F1">
      <w:pPr>
        <w:spacing w:afterLines="50" w:after="156" w:line="480" w:lineRule="exact"/>
        <w:ind w:firstLineChars="200" w:firstLine="560"/>
        <w:rPr>
          <w:rFonts w:asciiTheme="minorEastAsia" w:hAnsiTheme="minorEastAsia" w:cs="宋体"/>
          <w:sz w:val="28"/>
          <w:szCs w:val="28"/>
        </w:rPr>
      </w:pPr>
      <w:r w:rsidRPr="00B24C3B">
        <w:rPr>
          <w:rFonts w:asciiTheme="minorEastAsia" w:hAnsiTheme="minorEastAsia" w:cs="宋体" w:hint="eastAsia"/>
          <w:sz w:val="28"/>
          <w:szCs w:val="28"/>
        </w:rPr>
        <w:t>(</w:t>
      </w:r>
      <w:r>
        <w:rPr>
          <w:rFonts w:asciiTheme="minorEastAsia" w:hAnsiTheme="minorEastAsia" w:cs="宋体"/>
          <w:sz w:val="28"/>
          <w:szCs w:val="28"/>
        </w:rPr>
        <w:t>3</w:t>
      </w:r>
      <w:r w:rsidRPr="00B24C3B">
        <w:rPr>
          <w:rFonts w:asciiTheme="minorEastAsia" w:hAnsiTheme="minorEastAsia" w:cs="宋体" w:hint="eastAsia"/>
          <w:sz w:val="28"/>
          <w:szCs w:val="28"/>
        </w:rPr>
        <w:t>)</w:t>
      </w:r>
      <w:r w:rsidRPr="002541F1">
        <w:rPr>
          <w:rFonts w:asciiTheme="minorEastAsia" w:hAnsiTheme="minorEastAsia" w:cs="宋体" w:hint="eastAsia"/>
          <w:sz w:val="28"/>
          <w:szCs w:val="28"/>
        </w:rPr>
        <w:t>MPU6050姿态传感器；（</w:t>
      </w:r>
      <w:r>
        <w:rPr>
          <w:rFonts w:asciiTheme="minorEastAsia" w:hAnsiTheme="minorEastAsia" w:cs="宋体"/>
          <w:sz w:val="28"/>
          <w:szCs w:val="28"/>
        </w:rPr>
        <w:t>2</w:t>
      </w:r>
      <w:r w:rsidRPr="002541F1">
        <w:rPr>
          <w:rFonts w:asciiTheme="minorEastAsia" w:hAnsiTheme="minorEastAsia" w:cs="宋体" w:hint="eastAsia"/>
          <w:sz w:val="28"/>
          <w:szCs w:val="28"/>
        </w:rPr>
        <w:t>分）</w:t>
      </w:r>
    </w:p>
    <w:p w:rsidR="002D4659" w:rsidRPr="00905336" w:rsidRDefault="00B70204" w:rsidP="00905336">
      <w:pPr>
        <w:spacing w:before="120" w:line="360" w:lineRule="auto"/>
        <w:ind w:left="420"/>
        <w:rPr>
          <w:rFonts w:ascii="宋体" w:eastAsia="宋体" w:hAnsi="宋体" w:cs="微软雅黑"/>
          <w:b/>
          <w:bCs/>
          <w:sz w:val="28"/>
          <w:szCs w:val="28"/>
        </w:rPr>
      </w:pPr>
      <w:r w:rsidRPr="00905336">
        <w:rPr>
          <w:rFonts w:ascii="宋体" w:eastAsia="宋体" w:hAnsi="宋体" w:cs="微软雅黑" w:hint="eastAsia"/>
          <w:b/>
          <w:bCs/>
          <w:sz w:val="28"/>
          <w:szCs w:val="28"/>
        </w:rPr>
        <w:t>电路搭设：</w:t>
      </w:r>
    </w:p>
    <w:p w:rsidR="002D4659" w:rsidRPr="002541F1" w:rsidRDefault="00905336" w:rsidP="002541F1">
      <w:pPr>
        <w:spacing w:afterLines="50" w:after="156" w:line="480" w:lineRule="exact"/>
        <w:ind w:firstLineChars="200" w:firstLine="560"/>
        <w:rPr>
          <w:rFonts w:asciiTheme="minorEastAsia" w:hAnsiTheme="minorEastAsia" w:cs="宋体"/>
          <w:sz w:val="28"/>
          <w:szCs w:val="28"/>
        </w:rPr>
      </w:pPr>
      <w:r w:rsidRPr="002541F1">
        <w:rPr>
          <w:rFonts w:asciiTheme="minorEastAsia" w:hAnsiTheme="minorEastAsia" w:cs="宋体" w:hint="eastAsia"/>
          <w:sz w:val="28"/>
          <w:szCs w:val="28"/>
        </w:rPr>
        <w:t>(</w:t>
      </w:r>
      <w:r w:rsidR="002541F1" w:rsidRPr="002541F1">
        <w:rPr>
          <w:rFonts w:asciiTheme="minorEastAsia" w:hAnsiTheme="minorEastAsia" w:cs="宋体"/>
          <w:sz w:val="28"/>
          <w:szCs w:val="28"/>
        </w:rPr>
        <w:t>4</w:t>
      </w:r>
      <w:r w:rsidRPr="002541F1">
        <w:rPr>
          <w:rFonts w:asciiTheme="minorEastAsia" w:hAnsiTheme="minorEastAsia" w:cs="宋体" w:hint="eastAsia"/>
          <w:sz w:val="28"/>
          <w:szCs w:val="28"/>
        </w:rPr>
        <w:t>)</w:t>
      </w:r>
      <w:r w:rsidR="002541F1" w:rsidRPr="002541F1">
        <w:rPr>
          <w:rFonts w:asciiTheme="minorEastAsia" w:hAnsiTheme="minorEastAsia" w:cs="宋体" w:hint="eastAsia"/>
          <w:sz w:val="28"/>
          <w:szCs w:val="28"/>
        </w:rPr>
        <w:t xml:space="preserve"> 8x8点阵与74HC595移位寄存器模块或芯片正确连接；（</w:t>
      </w:r>
      <w:r w:rsidR="002541F1" w:rsidRPr="002541F1">
        <w:rPr>
          <w:rFonts w:asciiTheme="minorEastAsia" w:hAnsiTheme="minorEastAsia" w:cs="宋体"/>
          <w:sz w:val="28"/>
          <w:szCs w:val="28"/>
        </w:rPr>
        <w:t>4</w:t>
      </w:r>
      <w:r w:rsidR="002541F1" w:rsidRPr="002541F1">
        <w:rPr>
          <w:rFonts w:asciiTheme="minorEastAsia" w:hAnsiTheme="minorEastAsia" w:cs="宋体" w:hint="eastAsia"/>
          <w:sz w:val="28"/>
          <w:szCs w:val="28"/>
        </w:rPr>
        <w:t>分）</w:t>
      </w:r>
    </w:p>
    <w:p w:rsidR="002541F1" w:rsidRPr="002541F1" w:rsidRDefault="002541F1" w:rsidP="002541F1">
      <w:pPr>
        <w:spacing w:afterLines="50" w:after="156" w:line="480" w:lineRule="exact"/>
        <w:ind w:firstLineChars="200" w:firstLine="560"/>
        <w:rPr>
          <w:rFonts w:asciiTheme="minorEastAsia" w:hAnsiTheme="minorEastAsia" w:cs="宋体"/>
          <w:sz w:val="28"/>
          <w:szCs w:val="28"/>
        </w:rPr>
      </w:pPr>
      <w:r w:rsidRPr="002541F1">
        <w:rPr>
          <w:rFonts w:asciiTheme="minorEastAsia" w:hAnsiTheme="minorEastAsia" w:cs="宋体" w:hint="eastAsia"/>
          <w:sz w:val="28"/>
          <w:szCs w:val="28"/>
        </w:rPr>
        <w:t>(</w:t>
      </w:r>
      <w:r w:rsidRPr="002541F1">
        <w:rPr>
          <w:rFonts w:asciiTheme="minorEastAsia" w:hAnsiTheme="minorEastAsia" w:cs="宋体"/>
          <w:sz w:val="28"/>
          <w:szCs w:val="28"/>
        </w:rPr>
        <w:t>5</w:t>
      </w:r>
      <w:r w:rsidRPr="002541F1">
        <w:rPr>
          <w:rFonts w:asciiTheme="minorEastAsia" w:hAnsiTheme="minorEastAsia" w:cs="宋体" w:hint="eastAsia"/>
          <w:sz w:val="28"/>
          <w:szCs w:val="28"/>
        </w:rPr>
        <w:t>)74HC595移位寄存器模块或芯片与主控板正确连接；（</w:t>
      </w:r>
      <w:r w:rsidRPr="002541F1">
        <w:rPr>
          <w:rFonts w:asciiTheme="minorEastAsia" w:hAnsiTheme="minorEastAsia" w:cs="宋体"/>
          <w:sz w:val="28"/>
          <w:szCs w:val="28"/>
        </w:rPr>
        <w:t>4</w:t>
      </w:r>
      <w:r w:rsidRPr="002541F1">
        <w:rPr>
          <w:rFonts w:asciiTheme="minorEastAsia" w:hAnsiTheme="minorEastAsia" w:cs="宋体" w:hint="eastAsia"/>
          <w:sz w:val="28"/>
          <w:szCs w:val="28"/>
        </w:rPr>
        <w:t>分）</w:t>
      </w:r>
    </w:p>
    <w:p w:rsidR="002541F1" w:rsidRPr="002541F1" w:rsidRDefault="002541F1" w:rsidP="002541F1">
      <w:pPr>
        <w:spacing w:afterLines="50" w:after="156" w:line="480" w:lineRule="exact"/>
        <w:ind w:firstLineChars="200" w:firstLine="560"/>
        <w:rPr>
          <w:rFonts w:asciiTheme="minorEastAsia" w:hAnsiTheme="minorEastAsia" w:cs="宋体"/>
          <w:sz w:val="28"/>
          <w:szCs w:val="28"/>
        </w:rPr>
      </w:pPr>
      <w:r w:rsidRPr="002541F1">
        <w:rPr>
          <w:rFonts w:asciiTheme="minorEastAsia" w:hAnsiTheme="minorEastAsia" w:cs="宋体" w:hint="eastAsia"/>
          <w:sz w:val="28"/>
          <w:szCs w:val="28"/>
        </w:rPr>
        <w:t>(</w:t>
      </w:r>
      <w:r w:rsidRPr="002541F1">
        <w:rPr>
          <w:rFonts w:asciiTheme="minorEastAsia" w:hAnsiTheme="minorEastAsia" w:cs="宋体"/>
          <w:sz w:val="28"/>
          <w:szCs w:val="28"/>
        </w:rPr>
        <w:t>6</w:t>
      </w:r>
      <w:r w:rsidRPr="002541F1">
        <w:rPr>
          <w:rFonts w:asciiTheme="minorEastAsia" w:hAnsiTheme="minorEastAsia" w:cs="宋体" w:hint="eastAsia"/>
          <w:sz w:val="28"/>
          <w:szCs w:val="28"/>
        </w:rPr>
        <w:t>)MPU6050姿态传感器与主控板正确连接</w:t>
      </w:r>
      <w:r w:rsidR="00BF324D">
        <w:rPr>
          <w:rFonts w:asciiTheme="minorEastAsia" w:hAnsiTheme="minorEastAsia" w:cs="宋体" w:hint="eastAsia"/>
          <w:sz w:val="28"/>
          <w:szCs w:val="28"/>
        </w:rPr>
        <w:t>。</w:t>
      </w:r>
      <w:bookmarkStart w:id="0" w:name="_GoBack"/>
      <w:bookmarkEnd w:id="0"/>
      <w:r w:rsidRPr="002541F1">
        <w:rPr>
          <w:rFonts w:asciiTheme="minorEastAsia" w:hAnsiTheme="minorEastAsia" w:cs="宋体" w:hint="eastAsia"/>
          <w:sz w:val="28"/>
          <w:szCs w:val="28"/>
        </w:rPr>
        <w:t>（</w:t>
      </w:r>
      <w:r w:rsidRPr="002541F1">
        <w:rPr>
          <w:rFonts w:asciiTheme="minorEastAsia" w:hAnsiTheme="minorEastAsia" w:cs="宋体"/>
          <w:sz w:val="28"/>
          <w:szCs w:val="28"/>
        </w:rPr>
        <w:t>6</w:t>
      </w:r>
      <w:r w:rsidRPr="002541F1">
        <w:rPr>
          <w:rFonts w:asciiTheme="minorEastAsia" w:hAnsiTheme="minorEastAsia" w:cs="宋体" w:hint="eastAsia"/>
          <w:sz w:val="28"/>
          <w:szCs w:val="28"/>
        </w:rPr>
        <w:t>分）</w:t>
      </w:r>
    </w:p>
    <w:p w:rsidR="00905336" w:rsidRPr="00B24C3B" w:rsidRDefault="00905336" w:rsidP="00905336">
      <w:pPr>
        <w:spacing w:afterLines="50" w:after="156" w:line="480" w:lineRule="exact"/>
        <w:ind w:firstLineChars="200" w:firstLine="562"/>
        <w:rPr>
          <w:rFonts w:asciiTheme="minorEastAsia" w:hAnsiTheme="minorEastAsia" w:cs="宋体"/>
          <w:b/>
          <w:sz w:val="28"/>
          <w:szCs w:val="28"/>
        </w:rPr>
      </w:pPr>
      <w:r w:rsidRPr="00B24C3B">
        <w:rPr>
          <w:rFonts w:asciiTheme="minorEastAsia" w:hAnsiTheme="minorEastAsia" w:cs="宋体" w:hint="eastAsia"/>
          <w:b/>
          <w:sz w:val="28"/>
          <w:szCs w:val="28"/>
        </w:rPr>
        <w:t>2、功能实现（80分）</w:t>
      </w:r>
    </w:p>
    <w:p w:rsidR="002D4659" w:rsidRPr="00905336" w:rsidRDefault="00905336" w:rsidP="00764802">
      <w:pPr>
        <w:spacing w:afterLines="50" w:after="156" w:line="480" w:lineRule="exact"/>
        <w:ind w:firstLineChars="200" w:firstLine="560"/>
        <w:rPr>
          <w:rFonts w:asciiTheme="minorEastAsia" w:hAnsiTheme="minorEastAsia" w:cs="宋体"/>
          <w:sz w:val="28"/>
          <w:szCs w:val="28"/>
        </w:rPr>
      </w:pPr>
      <w:r w:rsidRPr="00B24C3B">
        <w:rPr>
          <w:rFonts w:asciiTheme="minorEastAsia" w:hAnsiTheme="minorEastAsia" w:cs="宋体" w:hint="eastAsia"/>
          <w:sz w:val="28"/>
          <w:szCs w:val="28"/>
        </w:rPr>
        <w:t>(</w:t>
      </w:r>
      <w:r>
        <w:rPr>
          <w:rFonts w:asciiTheme="minorEastAsia" w:hAnsiTheme="minorEastAsia" w:cs="宋体"/>
          <w:sz w:val="28"/>
          <w:szCs w:val="28"/>
        </w:rPr>
        <w:t>1</w:t>
      </w:r>
      <w:r w:rsidRPr="00B24C3B">
        <w:rPr>
          <w:rFonts w:asciiTheme="minorEastAsia" w:hAnsiTheme="minorEastAsia" w:cs="宋体" w:hint="eastAsia"/>
          <w:sz w:val="28"/>
          <w:szCs w:val="28"/>
        </w:rPr>
        <w:t>)</w:t>
      </w:r>
      <w:r w:rsidR="002541F1" w:rsidRPr="00764802">
        <w:rPr>
          <w:rFonts w:asciiTheme="minorEastAsia" w:hAnsiTheme="minorEastAsia" w:cs="宋体" w:hint="eastAsia"/>
          <w:sz w:val="28"/>
          <w:szCs w:val="28"/>
        </w:rPr>
        <w:t>程序启动后，8x8点阵处于熄灭状态</w:t>
      </w:r>
      <w:r w:rsidRPr="00B24C3B">
        <w:rPr>
          <w:rFonts w:asciiTheme="minorEastAsia" w:hAnsiTheme="minorEastAsia" w:cs="宋体" w:hint="eastAsia"/>
          <w:sz w:val="28"/>
          <w:szCs w:val="28"/>
        </w:rPr>
        <w:t>；（5分）</w:t>
      </w:r>
    </w:p>
    <w:p w:rsidR="002D4659" w:rsidRPr="00905336" w:rsidRDefault="00905336" w:rsidP="00905336">
      <w:pPr>
        <w:spacing w:afterLines="50" w:after="156" w:line="480" w:lineRule="exact"/>
        <w:ind w:firstLineChars="200" w:firstLine="560"/>
        <w:rPr>
          <w:rFonts w:asciiTheme="minorEastAsia" w:hAnsiTheme="minorEastAsia" w:cs="宋体"/>
          <w:sz w:val="28"/>
          <w:szCs w:val="28"/>
        </w:rPr>
      </w:pPr>
      <w:r w:rsidRPr="00B24C3B">
        <w:rPr>
          <w:rFonts w:asciiTheme="minorEastAsia" w:hAnsiTheme="minorEastAsia" w:cs="宋体" w:hint="eastAsia"/>
          <w:sz w:val="28"/>
          <w:szCs w:val="28"/>
        </w:rPr>
        <w:t>(</w:t>
      </w:r>
      <w:r>
        <w:rPr>
          <w:rFonts w:asciiTheme="minorEastAsia" w:hAnsiTheme="minorEastAsia" w:cs="宋体"/>
          <w:sz w:val="28"/>
          <w:szCs w:val="28"/>
        </w:rPr>
        <w:t>2</w:t>
      </w:r>
      <w:r w:rsidRPr="00B24C3B">
        <w:rPr>
          <w:rFonts w:asciiTheme="minorEastAsia" w:hAnsiTheme="minorEastAsia" w:cs="宋体" w:hint="eastAsia"/>
          <w:sz w:val="28"/>
          <w:szCs w:val="28"/>
        </w:rPr>
        <w:t>)</w:t>
      </w:r>
      <w:r w:rsidR="002541F1" w:rsidRPr="00764802">
        <w:rPr>
          <w:rFonts w:asciiTheme="minorEastAsia" w:hAnsiTheme="minorEastAsia" w:cs="宋体" w:hint="eastAsia"/>
          <w:sz w:val="28"/>
          <w:szCs w:val="28"/>
        </w:rPr>
        <w:t>用手单击触碰传感器T0引脚，8x8点阵最外侧四周的LED灯点亮，中间区域LED灯熄灭</w:t>
      </w:r>
      <w:r w:rsidRPr="00B24C3B">
        <w:rPr>
          <w:rFonts w:asciiTheme="minorEastAsia" w:hAnsiTheme="minorEastAsia" w:cs="宋体" w:hint="eastAsia"/>
          <w:sz w:val="28"/>
          <w:szCs w:val="28"/>
        </w:rPr>
        <w:t>；（</w:t>
      </w:r>
      <w:r>
        <w:rPr>
          <w:rFonts w:asciiTheme="minorEastAsia" w:hAnsiTheme="minorEastAsia" w:cs="宋体" w:hint="eastAsia"/>
          <w:sz w:val="28"/>
          <w:szCs w:val="28"/>
        </w:rPr>
        <w:t>1</w:t>
      </w:r>
      <w:r w:rsidR="002541F1">
        <w:rPr>
          <w:rFonts w:asciiTheme="minorEastAsia" w:hAnsiTheme="minorEastAsia" w:cs="宋体"/>
          <w:sz w:val="28"/>
          <w:szCs w:val="28"/>
        </w:rPr>
        <w:t>0</w:t>
      </w:r>
      <w:r w:rsidRPr="00B24C3B">
        <w:rPr>
          <w:rFonts w:asciiTheme="minorEastAsia" w:hAnsiTheme="minorEastAsia" w:cs="宋体" w:hint="eastAsia"/>
          <w:sz w:val="28"/>
          <w:szCs w:val="28"/>
        </w:rPr>
        <w:t>分）</w:t>
      </w:r>
    </w:p>
    <w:p w:rsidR="002D4659" w:rsidRPr="00905336" w:rsidRDefault="00905336" w:rsidP="00905336">
      <w:pPr>
        <w:spacing w:afterLines="50" w:after="156" w:line="480" w:lineRule="exact"/>
        <w:ind w:firstLineChars="200" w:firstLine="560"/>
        <w:rPr>
          <w:rFonts w:asciiTheme="minorEastAsia" w:hAnsiTheme="minorEastAsia" w:cs="宋体"/>
          <w:sz w:val="28"/>
          <w:szCs w:val="28"/>
        </w:rPr>
      </w:pPr>
      <w:r w:rsidRPr="00B24C3B">
        <w:rPr>
          <w:rFonts w:asciiTheme="minorEastAsia" w:hAnsiTheme="minorEastAsia" w:cs="宋体" w:hint="eastAsia"/>
          <w:sz w:val="28"/>
          <w:szCs w:val="28"/>
        </w:rPr>
        <w:t>(</w:t>
      </w:r>
      <w:r>
        <w:rPr>
          <w:rFonts w:asciiTheme="minorEastAsia" w:hAnsiTheme="minorEastAsia" w:cs="宋体"/>
          <w:sz w:val="28"/>
          <w:szCs w:val="28"/>
        </w:rPr>
        <w:t>3</w:t>
      </w:r>
      <w:r w:rsidRPr="00B24C3B">
        <w:rPr>
          <w:rFonts w:asciiTheme="minorEastAsia" w:hAnsiTheme="minorEastAsia" w:cs="宋体" w:hint="eastAsia"/>
          <w:sz w:val="28"/>
          <w:szCs w:val="28"/>
        </w:rPr>
        <w:t>)</w:t>
      </w:r>
      <w:r w:rsidR="002541F1" w:rsidRPr="00764802">
        <w:rPr>
          <w:rFonts w:asciiTheme="minorEastAsia" w:hAnsiTheme="minorEastAsia" w:cs="宋体" w:hint="eastAsia"/>
          <w:sz w:val="28"/>
          <w:szCs w:val="28"/>
        </w:rPr>
        <w:t>再次用手单击触碰传感器T0引脚，8x8点阵最外侧四周的LED灯熄灭</w:t>
      </w:r>
      <w:r w:rsidRPr="00B24C3B">
        <w:rPr>
          <w:rFonts w:asciiTheme="minorEastAsia" w:hAnsiTheme="minorEastAsia" w:cs="宋体" w:hint="eastAsia"/>
          <w:sz w:val="28"/>
          <w:szCs w:val="28"/>
        </w:rPr>
        <w:t>；（</w:t>
      </w:r>
      <w:r w:rsidR="002541F1">
        <w:rPr>
          <w:rFonts w:asciiTheme="minorEastAsia" w:hAnsiTheme="minorEastAsia" w:cs="宋体"/>
          <w:sz w:val="28"/>
          <w:szCs w:val="28"/>
        </w:rPr>
        <w:t>10</w:t>
      </w:r>
      <w:r w:rsidRPr="00B24C3B">
        <w:rPr>
          <w:rFonts w:asciiTheme="minorEastAsia" w:hAnsiTheme="minorEastAsia" w:cs="宋体" w:hint="eastAsia"/>
          <w:sz w:val="28"/>
          <w:szCs w:val="28"/>
        </w:rPr>
        <w:t>分）</w:t>
      </w:r>
    </w:p>
    <w:p w:rsidR="002D4659" w:rsidRPr="00905336" w:rsidRDefault="00905336" w:rsidP="00905336">
      <w:pPr>
        <w:spacing w:afterLines="50" w:after="156" w:line="480" w:lineRule="exact"/>
        <w:ind w:firstLineChars="200" w:firstLine="560"/>
        <w:rPr>
          <w:rFonts w:asciiTheme="minorEastAsia" w:hAnsiTheme="minorEastAsia" w:cs="宋体"/>
          <w:sz w:val="28"/>
          <w:szCs w:val="28"/>
        </w:rPr>
      </w:pPr>
      <w:r w:rsidRPr="00B24C3B">
        <w:rPr>
          <w:rFonts w:asciiTheme="minorEastAsia" w:hAnsiTheme="minorEastAsia" w:cs="宋体" w:hint="eastAsia"/>
          <w:sz w:val="28"/>
          <w:szCs w:val="28"/>
        </w:rPr>
        <w:t>(</w:t>
      </w:r>
      <w:r>
        <w:rPr>
          <w:rFonts w:asciiTheme="minorEastAsia" w:hAnsiTheme="minorEastAsia" w:cs="宋体"/>
          <w:sz w:val="28"/>
          <w:szCs w:val="28"/>
        </w:rPr>
        <w:t>4</w:t>
      </w:r>
      <w:r w:rsidRPr="00B24C3B">
        <w:rPr>
          <w:rFonts w:asciiTheme="minorEastAsia" w:hAnsiTheme="minorEastAsia" w:cs="宋体" w:hint="eastAsia"/>
          <w:sz w:val="28"/>
          <w:szCs w:val="28"/>
        </w:rPr>
        <w:t>)</w:t>
      </w:r>
      <w:r w:rsidR="002541F1" w:rsidRPr="00764802">
        <w:rPr>
          <w:rFonts w:asciiTheme="minorEastAsia" w:hAnsiTheme="minorEastAsia" w:cs="宋体" w:hint="eastAsia"/>
          <w:sz w:val="28"/>
          <w:szCs w:val="28"/>
        </w:rPr>
        <w:t>当姿态传感器处于水平位置时，8x8点阵中间位置的LED灯点亮</w:t>
      </w:r>
      <w:r w:rsidRPr="00B24C3B">
        <w:rPr>
          <w:rFonts w:asciiTheme="minorEastAsia" w:hAnsiTheme="minorEastAsia" w:cs="宋体" w:hint="eastAsia"/>
          <w:sz w:val="28"/>
          <w:szCs w:val="28"/>
        </w:rPr>
        <w:t>；（</w:t>
      </w:r>
      <w:r>
        <w:rPr>
          <w:rFonts w:asciiTheme="minorEastAsia" w:hAnsiTheme="minorEastAsia" w:cs="宋体" w:hint="eastAsia"/>
          <w:sz w:val="28"/>
          <w:szCs w:val="28"/>
        </w:rPr>
        <w:t>1</w:t>
      </w:r>
      <w:r w:rsidR="002541F1">
        <w:rPr>
          <w:rFonts w:asciiTheme="minorEastAsia" w:hAnsiTheme="minorEastAsia" w:cs="宋体"/>
          <w:sz w:val="28"/>
          <w:szCs w:val="28"/>
        </w:rPr>
        <w:t>0</w:t>
      </w:r>
      <w:r w:rsidRPr="00B24C3B">
        <w:rPr>
          <w:rFonts w:asciiTheme="minorEastAsia" w:hAnsiTheme="minorEastAsia" w:cs="宋体" w:hint="eastAsia"/>
          <w:sz w:val="28"/>
          <w:szCs w:val="28"/>
        </w:rPr>
        <w:t>分）</w:t>
      </w:r>
    </w:p>
    <w:p w:rsidR="002D4659" w:rsidRPr="00905336" w:rsidRDefault="00905336" w:rsidP="00905336">
      <w:pPr>
        <w:spacing w:afterLines="50" w:after="156" w:line="480" w:lineRule="exact"/>
        <w:ind w:firstLineChars="200" w:firstLine="560"/>
        <w:rPr>
          <w:rFonts w:asciiTheme="minorEastAsia" w:hAnsiTheme="minorEastAsia" w:cs="宋体"/>
          <w:sz w:val="28"/>
          <w:szCs w:val="28"/>
        </w:rPr>
      </w:pPr>
      <w:r w:rsidRPr="00B24C3B">
        <w:rPr>
          <w:rFonts w:asciiTheme="minorEastAsia" w:hAnsiTheme="minorEastAsia" w:cs="宋体" w:hint="eastAsia"/>
          <w:sz w:val="28"/>
          <w:szCs w:val="28"/>
        </w:rPr>
        <w:t>(</w:t>
      </w:r>
      <w:r>
        <w:rPr>
          <w:rFonts w:asciiTheme="minorEastAsia" w:hAnsiTheme="minorEastAsia" w:cs="宋体"/>
          <w:sz w:val="28"/>
          <w:szCs w:val="28"/>
        </w:rPr>
        <w:t>5</w:t>
      </w:r>
      <w:r w:rsidRPr="00B24C3B">
        <w:rPr>
          <w:rFonts w:asciiTheme="minorEastAsia" w:hAnsiTheme="minorEastAsia" w:cs="宋体" w:hint="eastAsia"/>
          <w:sz w:val="28"/>
          <w:szCs w:val="28"/>
        </w:rPr>
        <w:t>)</w:t>
      </w:r>
      <w:r w:rsidR="002541F1" w:rsidRPr="00764802">
        <w:rPr>
          <w:rFonts w:asciiTheme="minorEastAsia" w:hAnsiTheme="minorEastAsia" w:cs="宋体" w:hint="eastAsia"/>
          <w:sz w:val="28"/>
          <w:szCs w:val="28"/>
        </w:rPr>
        <w:t>通过俯仰角控制8x8点阵X方向LED的移动，当俯仰角为-90度时，点亮的LED位于8x8点阵的最左侧</w:t>
      </w:r>
      <w:r w:rsidRPr="00B24C3B">
        <w:rPr>
          <w:rFonts w:asciiTheme="minorEastAsia" w:hAnsiTheme="minorEastAsia" w:cs="宋体" w:hint="eastAsia"/>
          <w:sz w:val="28"/>
          <w:szCs w:val="28"/>
        </w:rPr>
        <w:t>；（</w:t>
      </w:r>
      <w:r w:rsidR="002541F1">
        <w:rPr>
          <w:rFonts w:asciiTheme="minorEastAsia" w:hAnsiTheme="minorEastAsia" w:cs="宋体"/>
          <w:sz w:val="28"/>
          <w:szCs w:val="28"/>
        </w:rPr>
        <w:t>10</w:t>
      </w:r>
      <w:r w:rsidRPr="00B24C3B">
        <w:rPr>
          <w:rFonts w:asciiTheme="minorEastAsia" w:hAnsiTheme="minorEastAsia" w:cs="宋体" w:hint="eastAsia"/>
          <w:sz w:val="28"/>
          <w:szCs w:val="28"/>
        </w:rPr>
        <w:t>分）</w:t>
      </w:r>
    </w:p>
    <w:p w:rsidR="002D4659" w:rsidRDefault="00905336" w:rsidP="002541F1">
      <w:pPr>
        <w:spacing w:afterLines="50" w:after="156" w:line="480" w:lineRule="exact"/>
        <w:ind w:firstLineChars="200" w:firstLine="560"/>
        <w:rPr>
          <w:rFonts w:asciiTheme="minorEastAsia" w:hAnsiTheme="minorEastAsia" w:cs="宋体"/>
          <w:sz w:val="28"/>
          <w:szCs w:val="28"/>
        </w:rPr>
      </w:pPr>
      <w:r w:rsidRPr="00B24C3B">
        <w:rPr>
          <w:rFonts w:asciiTheme="minorEastAsia" w:hAnsiTheme="minorEastAsia" w:cs="宋体" w:hint="eastAsia"/>
          <w:sz w:val="28"/>
          <w:szCs w:val="28"/>
        </w:rPr>
        <w:t>(</w:t>
      </w:r>
      <w:r>
        <w:rPr>
          <w:rFonts w:asciiTheme="minorEastAsia" w:hAnsiTheme="minorEastAsia" w:cs="宋体"/>
          <w:sz w:val="28"/>
          <w:szCs w:val="28"/>
        </w:rPr>
        <w:t>6</w:t>
      </w:r>
      <w:r w:rsidRPr="00B24C3B">
        <w:rPr>
          <w:rFonts w:asciiTheme="minorEastAsia" w:hAnsiTheme="minorEastAsia" w:cs="宋体" w:hint="eastAsia"/>
          <w:sz w:val="28"/>
          <w:szCs w:val="28"/>
        </w:rPr>
        <w:t>)</w:t>
      </w:r>
      <w:r w:rsidR="002541F1" w:rsidRPr="00764802">
        <w:rPr>
          <w:rFonts w:asciiTheme="minorEastAsia" w:hAnsiTheme="minorEastAsia" w:cs="宋体" w:hint="eastAsia"/>
          <w:sz w:val="28"/>
          <w:szCs w:val="28"/>
        </w:rPr>
        <w:t>当俯仰角为90度时，点亮的LED位于8x8点阵的最右侧</w:t>
      </w:r>
      <w:r w:rsidR="002541F1" w:rsidRPr="00B24C3B">
        <w:rPr>
          <w:rFonts w:asciiTheme="minorEastAsia" w:hAnsiTheme="minorEastAsia" w:cs="宋体" w:hint="eastAsia"/>
          <w:sz w:val="28"/>
          <w:szCs w:val="28"/>
        </w:rPr>
        <w:t>；</w:t>
      </w:r>
      <w:r w:rsidRPr="00B24C3B">
        <w:rPr>
          <w:rFonts w:asciiTheme="minorEastAsia" w:hAnsiTheme="minorEastAsia" w:cs="宋体" w:hint="eastAsia"/>
          <w:sz w:val="28"/>
          <w:szCs w:val="28"/>
        </w:rPr>
        <w:t>（</w:t>
      </w:r>
      <w:r>
        <w:rPr>
          <w:rFonts w:asciiTheme="minorEastAsia" w:hAnsiTheme="minorEastAsia" w:cs="宋体"/>
          <w:sz w:val="28"/>
          <w:szCs w:val="28"/>
        </w:rPr>
        <w:t>10</w:t>
      </w:r>
      <w:r w:rsidRPr="00B24C3B">
        <w:rPr>
          <w:rFonts w:asciiTheme="minorEastAsia" w:hAnsiTheme="minorEastAsia" w:cs="宋体" w:hint="eastAsia"/>
          <w:sz w:val="28"/>
          <w:szCs w:val="28"/>
        </w:rPr>
        <w:t>分）</w:t>
      </w:r>
    </w:p>
    <w:p w:rsidR="002541F1" w:rsidRDefault="002541F1" w:rsidP="002541F1">
      <w:pPr>
        <w:spacing w:afterLines="50" w:after="156" w:line="480" w:lineRule="exact"/>
        <w:ind w:firstLineChars="200" w:firstLine="560"/>
        <w:rPr>
          <w:rFonts w:asciiTheme="minorEastAsia" w:hAnsiTheme="minorEastAsia" w:cs="宋体"/>
          <w:sz w:val="28"/>
          <w:szCs w:val="28"/>
        </w:rPr>
      </w:pPr>
      <w:r w:rsidRPr="00B24C3B">
        <w:rPr>
          <w:rFonts w:asciiTheme="minorEastAsia" w:hAnsiTheme="minorEastAsia" w:cs="宋体" w:hint="eastAsia"/>
          <w:sz w:val="28"/>
          <w:szCs w:val="28"/>
        </w:rPr>
        <w:t>(</w:t>
      </w:r>
      <w:r>
        <w:rPr>
          <w:rFonts w:asciiTheme="minorEastAsia" w:hAnsiTheme="minorEastAsia" w:cs="宋体"/>
          <w:sz w:val="28"/>
          <w:szCs w:val="28"/>
        </w:rPr>
        <w:t>7</w:t>
      </w:r>
      <w:r w:rsidRPr="00B24C3B">
        <w:rPr>
          <w:rFonts w:asciiTheme="minorEastAsia" w:hAnsiTheme="minorEastAsia" w:cs="宋体" w:hint="eastAsia"/>
          <w:sz w:val="28"/>
          <w:szCs w:val="28"/>
        </w:rPr>
        <w:t>)</w:t>
      </w:r>
      <w:r w:rsidRPr="00764802">
        <w:rPr>
          <w:rFonts w:asciiTheme="minorEastAsia" w:hAnsiTheme="minorEastAsia" w:cs="宋体" w:hint="eastAsia"/>
          <w:sz w:val="28"/>
          <w:szCs w:val="28"/>
        </w:rPr>
        <w:t>通过滚转角控制8x8点阵Y方向LED的移动，当滚转角为-90度时，点亮的LED位于8x8点阵的最上方</w:t>
      </w:r>
      <w:r w:rsidRPr="00B24C3B">
        <w:rPr>
          <w:rFonts w:asciiTheme="minorEastAsia" w:hAnsiTheme="minorEastAsia" w:cs="宋体" w:hint="eastAsia"/>
          <w:sz w:val="28"/>
          <w:szCs w:val="28"/>
        </w:rPr>
        <w:t>；（</w:t>
      </w:r>
      <w:r>
        <w:rPr>
          <w:rFonts w:asciiTheme="minorEastAsia" w:hAnsiTheme="minorEastAsia" w:cs="宋体"/>
          <w:sz w:val="28"/>
          <w:szCs w:val="28"/>
        </w:rPr>
        <w:t>10</w:t>
      </w:r>
      <w:r w:rsidRPr="00B24C3B">
        <w:rPr>
          <w:rFonts w:asciiTheme="minorEastAsia" w:hAnsiTheme="minorEastAsia" w:cs="宋体" w:hint="eastAsia"/>
          <w:sz w:val="28"/>
          <w:szCs w:val="28"/>
        </w:rPr>
        <w:t>分）</w:t>
      </w:r>
    </w:p>
    <w:p w:rsidR="002541F1" w:rsidRDefault="002541F1" w:rsidP="002541F1">
      <w:pPr>
        <w:spacing w:afterLines="50" w:after="156" w:line="480" w:lineRule="exact"/>
        <w:ind w:firstLineChars="200" w:firstLine="560"/>
        <w:rPr>
          <w:rFonts w:asciiTheme="minorEastAsia" w:hAnsiTheme="minorEastAsia" w:cs="宋体"/>
          <w:sz w:val="28"/>
          <w:szCs w:val="28"/>
        </w:rPr>
      </w:pPr>
      <w:r w:rsidRPr="00B24C3B">
        <w:rPr>
          <w:rFonts w:asciiTheme="minorEastAsia" w:hAnsiTheme="minorEastAsia" w:cs="宋体" w:hint="eastAsia"/>
          <w:sz w:val="28"/>
          <w:szCs w:val="28"/>
        </w:rPr>
        <w:lastRenderedPageBreak/>
        <w:t>(</w:t>
      </w:r>
      <w:r>
        <w:rPr>
          <w:rFonts w:asciiTheme="minorEastAsia" w:hAnsiTheme="minorEastAsia" w:cs="宋体"/>
          <w:sz w:val="28"/>
          <w:szCs w:val="28"/>
        </w:rPr>
        <w:t>8</w:t>
      </w:r>
      <w:r w:rsidRPr="00B24C3B">
        <w:rPr>
          <w:rFonts w:asciiTheme="minorEastAsia" w:hAnsiTheme="minorEastAsia" w:cs="宋体" w:hint="eastAsia"/>
          <w:sz w:val="28"/>
          <w:szCs w:val="28"/>
        </w:rPr>
        <w:t>)</w:t>
      </w:r>
      <w:r w:rsidRPr="00764802">
        <w:rPr>
          <w:rFonts w:asciiTheme="minorEastAsia" w:hAnsiTheme="minorEastAsia" w:cs="宋体" w:hint="eastAsia"/>
          <w:sz w:val="28"/>
          <w:szCs w:val="28"/>
        </w:rPr>
        <w:t>当滚转角为90度时，点亮的LED位于8x8点阵的最下方</w:t>
      </w:r>
      <w:r w:rsidRPr="00B24C3B">
        <w:rPr>
          <w:rFonts w:asciiTheme="minorEastAsia" w:hAnsiTheme="minorEastAsia" w:cs="宋体" w:hint="eastAsia"/>
          <w:sz w:val="28"/>
          <w:szCs w:val="28"/>
        </w:rPr>
        <w:t>；（</w:t>
      </w:r>
      <w:r>
        <w:rPr>
          <w:rFonts w:asciiTheme="minorEastAsia" w:hAnsiTheme="minorEastAsia" w:cs="宋体"/>
          <w:sz w:val="28"/>
          <w:szCs w:val="28"/>
        </w:rPr>
        <w:t>10</w:t>
      </w:r>
      <w:r w:rsidRPr="00B24C3B">
        <w:rPr>
          <w:rFonts w:asciiTheme="minorEastAsia" w:hAnsiTheme="minorEastAsia" w:cs="宋体" w:hint="eastAsia"/>
          <w:sz w:val="28"/>
          <w:szCs w:val="28"/>
        </w:rPr>
        <w:t>分）</w:t>
      </w:r>
    </w:p>
    <w:p w:rsidR="002541F1" w:rsidRPr="002541F1" w:rsidRDefault="002541F1" w:rsidP="002541F1">
      <w:pPr>
        <w:spacing w:afterLines="50" w:after="156" w:line="480" w:lineRule="exact"/>
        <w:ind w:firstLineChars="200" w:firstLine="560"/>
        <w:rPr>
          <w:rFonts w:asciiTheme="minorEastAsia" w:hAnsiTheme="minorEastAsia" w:cs="宋体"/>
          <w:sz w:val="28"/>
          <w:szCs w:val="28"/>
        </w:rPr>
      </w:pPr>
      <w:r w:rsidRPr="00B24C3B">
        <w:rPr>
          <w:rFonts w:asciiTheme="minorEastAsia" w:hAnsiTheme="minorEastAsia" w:cs="宋体" w:hint="eastAsia"/>
          <w:sz w:val="28"/>
          <w:szCs w:val="28"/>
        </w:rPr>
        <w:t>(</w:t>
      </w:r>
      <w:r>
        <w:rPr>
          <w:rFonts w:asciiTheme="minorEastAsia" w:hAnsiTheme="minorEastAsia" w:cs="宋体"/>
          <w:sz w:val="28"/>
          <w:szCs w:val="28"/>
        </w:rPr>
        <w:t>9</w:t>
      </w:r>
      <w:r w:rsidRPr="00B24C3B">
        <w:rPr>
          <w:rFonts w:asciiTheme="minorEastAsia" w:hAnsiTheme="minorEastAsia" w:cs="宋体" w:hint="eastAsia"/>
          <w:sz w:val="28"/>
          <w:szCs w:val="28"/>
        </w:rPr>
        <w:t>)</w:t>
      </w:r>
      <w:r w:rsidRPr="00764802">
        <w:rPr>
          <w:rFonts w:asciiTheme="minorEastAsia" w:hAnsiTheme="minorEastAsia" w:cs="宋体" w:hint="eastAsia"/>
          <w:sz w:val="28"/>
          <w:szCs w:val="28"/>
        </w:rPr>
        <w:t>将当前俯仰角和滚转角的值,以及对应点亮LED灯的位置值输出到串口监视器</w:t>
      </w:r>
      <w:r>
        <w:rPr>
          <w:rFonts w:asciiTheme="minorEastAsia" w:hAnsiTheme="minorEastAsia" w:cs="宋体" w:hint="eastAsia"/>
          <w:sz w:val="28"/>
          <w:szCs w:val="28"/>
        </w:rPr>
        <w:t>。</w:t>
      </w:r>
      <w:r w:rsidRPr="00B24C3B">
        <w:rPr>
          <w:rFonts w:asciiTheme="minorEastAsia" w:hAnsiTheme="minorEastAsia" w:cs="宋体" w:hint="eastAsia"/>
          <w:sz w:val="28"/>
          <w:szCs w:val="28"/>
        </w:rPr>
        <w:t>（</w:t>
      </w:r>
      <w:r>
        <w:rPr>
          <w:rFonts w:asciiTheme="minorEastAsia" w:hAnsiTheme="minorEastAsia" w:cs="宋体"/>
          <w:sz w:val="28"/>
          <w:szCs w:val="28"/>
        </w:rPr>
        <w:t>5</w:t>
      </w:r>
      <w:r w:rsidRPr="00B24C3B">
        <w:rPr>
          <w:rFonts w:asciiTheme="minorEastAsia" w:hAnsiTheme="minorEastAsia" w:cs="宋体" w:hint="eastAsia"/>
          <w:sz w:val="28"/>
          <w:szCs w:val="28"/>
        </w:rPr>
        <w:t>分）</w:t>
      </w:r>
    </w:p>
    <w:p w:rsidR="002541F1" w:rsidRPr="002541F1" w:rsidRDefault="002541F1" w:rsidP="002541F1">
      <w:pPr>
        <w:spacing w:afterLines="50" w:after="156" w:line="480" w:lineRule="exact"/>
        <w:ind w:firstLineChars="200" w:firstLine="560"/>
        <w:rPr>
          <w:rFonts w:asciiTheme="minorEastAsia" w:hAnsiTheme="minorEastAsia" w:cs="宋体"/>
          <w:sz w:val="28"/>
          <w:szCs w:val="28"/>
        </w:rPr>
      </w:pPr>
    </w:p>
    <w:sectPr w:rsidR="002541F1" w:rsidRPr="002541F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40D75" w:rsidRDefault="00040D75" w:rsidP="00905336">
      <w:r>
        <w:separator/>
      </w:r>
    </w:p>
  </w:endnote>
  <w:endnote w:type="continuationSeparator" w:id="0">
    <w:p w:rsidR="00040D75" w:rsidRDefault="00040D75" w:rsidP="009053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40D75" w:rsidRDefault="00040D75" w:rsidP="00905336">
      <w:r>
        <w:separator/>
      </w:r>
    </w:p>
  </w:footnote>
  <w:footnote w:type="continuationSeparator" w:id="0">
    <w:p w:rsidR="00040D75" w:rsidRDefault="00040D75" w:rsidP="0090533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9C0ADECA"/>
    <w:multiLevelType w:val="singleLevel"/>
    <w:tmpl w:val="9C0ADECA"/>
    <w:lvl w:ilvl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1" w15:restartNumberingAfterBreak="0">
    <w:nsid w:val="D40DA786"/>
    <w:multiLevelType w:val="singleLevel"/>
    <w:tmpl w:val="D40DA786"/>
    <w:lvl w:ilvl="0">
      <w:start w:val="1"/>
      <w:numFmt w:val="decimal"/>
      <w:suff w:val="nothing"/>
      <w:lvlText w:val="%1、"/>
      <w:lvlJc w:val="left"/>
    </w:lvl>
  </w:abstractNum>
  <w:abstractNum w:abstractNumId="2" w15:restartNumberingAfterBreak="0">
    <w:nsid w:val="E44CC1AC"/>
    <w:multiLevelType w:val="singleLevel"/>
    <w:tmpl w:val="E44CC1AC"/>
    <w:lvl w:ilvl="0">
      <w:start w:val="1"/>
      <w:numFmt w:val="decimal"/>
      <w:suff w:val="nothing"/>
      <w:lvlText w:val="%1、"/>
      <w:lvlJc w:val="left"/>
    </w:lvl>
  </w:abstractNum>
  <w:abstractNum w:abstractNumId="3" w15:restartNumberingAfterBreak="0">
    <w:nsid w:val="1AEF722A"/>
    <w:multiLevelType w:val="multilevel"/>
    <w:tmpl w:val="1AEF722A"/>
    <w:lvl w:ilvl="0">
      <w:start w:val="1"/>
      <w:numFmt w:val="decimal"/>
      <w:lvlText w:val="%1."/>
      <w:lvlJc w:val="left"/>
      <w:pPr>
        <w:ind w:left="900" w:hanging="420"/>
      </w:pPr>
      <w:rPr>
        <w:rFonts w:hint="default"/>
      </w:rPr>
    </w:lvl>
    <w:lvl w:ilvl="1">
      <w:start w:val="1"/>
      <w:numFmt w:val="bullet"/>
      <w:lvlText w:val=""/>
      <w:lvlJc w:val="left"/>
      <w:pPr>
        <w:ind w:left="132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74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216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58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300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342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84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4260" w:hanging="420"/>
      </w:pPr>
      <w:rPr>
        <w:rFonts w:ascii="Wingdings" w:hAnsi="Wingdings" w:hint="default"/>
      </w:rPr>
    </w:lvl>
  </w:abstractNum>
  <w:abstractNum w:abstractNumId="4" w15:restartNumberingAfterBreak="0">
    <w:nsid w:val="5EEF0242"/>
    <w:multiLevelType w:val="singleLevel"/>
    <w:tmpl w:val="5EEF0242"/>
    <w:lvl w:ilvl="0">
      <w:start w:val="1"/>
      <w:numFmt w:val="decimal"/>
      <w:suff w:val="nothing"/>
      <w:lvlText w:val="%1、"/>
      <w:lvlJc w:val="left"/>
      <w:pPr>
        <w:tabs>
          <w:tab w:val="left" w:pos="425"/>
        </w:tabs>
      </w:pPr>
      <w:rPr>
        <w:rFonts w:hint="default"/>
      </w:rPr>
    </w:lvl>
  </w:abstractNum>
  <w:abstractNum w:abstractNumId="5" w15:restartNumberingAfterBreak="0">
    <w:nsid w:val="71E23C12"/>
    <w:multiLevelType w:val="hybridMultilevel"/>
    <w:tmpl w:val="6B565ADC"/>
    <w:lvl w:ilvl="0" w:tplc="3FA87D96">
      <w:start w:val="1"/>
      <w:numFmt w:val="decimal"/>
      <w:lvlText w:val="(%1)"/>
      <w:lvlJc w:val="left"/>
      <w:pPr>
        <w:ind w:left="128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00" w:hanging="420"/>
      </w:pPr>
    </w:lvl>
    <w:lvl w:ilvl="2" w:tplc="0409001B" w:tentative="1">
      <w:start w:val="1"/>
      <w:numFmt w:val="lowerRoman"/>
      <w:lvlText w:val="%3."/>
      <w:lvlJc w:val="right"/>
      <w:pPr>
        <w:ind w:left="1820" w:hanging="420"/>
      </w:pPr>
    </w:lvl>
    <w:lvl w:ilvl="3" w:tplc="0409000F" w:tentative="1">
      <w:start w:val="1"/>
      <w:numFmt w:val="decimal"/>
      <w:lvlText w:val="%4."/>
      <w:lvlJc w:val="left"/>
      <w:pPr>
        <w:ind w:left="2240" w:hanging="420"/>
      </w:pPr>
    </w:lvl>
    <w:lvl w:ilvl="4" w:tplc="04090019" w:tentative="1">
      <w:start w:val="1"/>
      <w:numFmt w:val="lowerLetter"/>
      <w:lvlText w:val="%5)"/>
      <w:lvlJc w:val="left"/>
      <w:pPr>
        <w:ind w:left="2660" w:hanging="420"/>
      </w:pPr>
    </w:lvl>
    <w:lvl w:ilvl="5" w:tplc="0409001B" w:tentative="1">
      <w:start w:val="1"/>
      <w:numFmt w:val="lowerRoman"/>
      <w:lvlText w:val="%6."/>
      <w:lvlJc w:val="right"/>
      <w:pPr>
        <w:ind w:left="3080" w:hanging="420"/>
      </w:pPr>
    </w:lvl>
    <w:lvl w:ilvl="6" w:tplc="0409000F" w:tentative="1">
      <w:start w:val="1"/>
      <w:numFmt w:val="decimal"/>
      <w:lvlText w:val="%7."/>
      <w:lvlJc w:val="left"/>
      <w:pPr>
        <w:ind w:left="3500" w:hanging="420"/>
      </w:pPr>
    </w:lvl>
    <w:lvl w:ilvl="7" w:tplc="04090019" w:tentative="1">
      <w:start w:val="1"/>
      <w:numFmt w:val="lowerLetter"/>
      <w:lvlText w:val="%8)"/>
      <w:lvlJc w:val="left"/>
      <w:pPr>
        <w:ind w:left="3920" w:hanging="420"/>
      </w:pPr>
    </w:lvl>
    <w:lvl w:ilvl="8" w:tplc="0409001B" w:tentative="1">
      <w:start w:val="1"/>
      <w:numFmt w:val="lowerRoman"/>
      <w:lvlText w:val="%9."/>
      <w:lvlJc w:val="right"/>
      <w:pPr>
        <w:ind w:left="4340" w:hanging="420"/>
      </w:p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  <w:num w:numId="5">
    <w:abstractNumId w:val="5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2I0YjJiODM3ZWRhN2FjOTdmOGIxYjhiZGM3YmU3YTgifQ=="/>
  </w:docVars>
  <w:rsids>
    <w:rsidRoot w:val="002D4659"/>
    <w:rsid w:val="00040D75"/>
    <w:rsid w:val="002541F1"/>
    <w:rsid w:val="002C5F3C"/>
    <w:rsid w:val="002D4659"/>
    <w:rsid w:val="00316B58"/>
    <w:rsid w:val="003E719E"/>
    <w:rsid w:val="004A6362"/>
    <w:rsid w:val="006179DE"/>
    <w:rsid w:val="00764802"/>
    <w:rsid w:val="007808EF"/>
    <w:rsid w:val="00905336"/>
    <w:rsid w:val="00B70204"/>
    <w:rsid w:val="00BF324D"/>
    <w:rsid w:val="00C1351E"/>
    <w:rsid w:val="00C6200D"/>
    <w:rsid w:val="00EB5FF2"/>
    <w:rsid w:val="00ED08B8"/>
    <w:rsid w:val="00F07C3E"/>
    <w:rsid w:val="013A0F6F"/>
    <w:rsid w:val="02753E7E"/>
    <w:rsid w:val="039E2F76"/>
    <w:rsid w:val="0A62492E"/>
    <w:rsid w:val="0F4B41A6"/>
    <w:rsid w:val="1112131C"/>
    <w:rsid w:val="14C1691D"/>
    <w:rsid w:val="15A2307D"/>
    <w:rsid w:val="17177008"/>
    <w:rsid w:val="17554C86"/>
    <w:rsid w:val="17A47550"/>
    <w:rsid w:val="1B192797"/>
    <w:rsid w:val="1FDF4161"/>
    <w:rsid w:val="205F3D34"/>
    <w:rsid w:val="22A604C4"/>
    <w:rsid w:val="25B50F52"/>
    <w:rsid w:val="27E35F65"/>
    <w:rsid w:val="28671F4C"/>
    <w:rsid w:val="2FEA001C"/>
    <w:rsid w:val="35063F88"/>
    <w:rsid w:val="39AE73ED"/>
    <w:rsid w:val="3C9E60CB"/>
    <w:rsid w:val="40483FB6"/>
    <w:rsid w:val="418C48DA"/>
    <w:rsid w:val="426A2814"/>
    <w:rsid w:val="43145ADE"/>
    <w:rsid w:val="4AB70916"/>
    <w:rsid w:val="52294418"/>
    <w:rsid w:val="54075A9F"/>
    <w:rsid w:val="56E37B6A"/>
    <w:rsid w:val="57577961"/>
    <w:rsid w:val="5D4C776F"/>
    <w:rsid w:val="60DA5B2C"/>
    <w:rsid w:val="621B52F1"/>
    <w:rsid w:val="644F4AB9"/>
    <w:rsid w:val="67C61420"/>
    <w:rsid w:val="69100B0A"/>
    <w:rsid w:val="6F257B8B"/>
    <w:rsid w:val="78147564"/>
    <w:rsid w:val="7ABE43C7"/>
    <w:rsid w:val="7C765B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docId w15:val="{03D749A2-9EF7-42F7-AA33-A64ECCCA7B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Preformatted" w:qFormat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qFormat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宋体" w:eastAsia="宋体" w:hAnsi="宋体" w:cs="Times New Roman" w:hint="eastAsia"/>
      <w:kern w:val="0"/>
      <w:sz w:val="24"/>
      <w:szCs w:val="24"/>
    </w:rPr>
  </w:style>
  <w:style w:type="paragraph" w:customStyle="1" w:styleId="1">
    <w:name w:val="列出段落1"/>
    <w:basedOn w:val="a"/>
    <w:uiPriority w:val="34"/>
    <w:qFormat/>
    <w:pPr>
      <w:ind w:firstLineChars="200" w:firstLine="420"/>
    </w:pPr>
  </w:style>
  <w:style w:type="paragraph" w:styleId="a3">
    <w:name w:val="header"/>
    <w:basedOn w:val="a"/>
    <w:link w:val="Char"/>
    <w:rsid w:val="0090533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905336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4">
    <w:name w:val="footer"/>
    <w:basedOn w:val="a"/>
    <w:link w:val="Char0"/>
    <w:rsid w:val="0090533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905336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5">
    <w:name w:val="List Paragraph"/>
    <w:basedOn w:val="a"/>
    <w:uiPriority w:val="99"/>
    <w:rsid w:val="00905336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4</Pages>
  <Words>269</Words>
  <Characters>1536</Characters>
  <Application>Microsoft Office Word</Application>
  <DocSecurity>0</DocSecurity>
  <Lines>12</Lines>
  <Paragraphs>3</Paragraphs>
  <ScaleCrop>false</ScaleCrop>
  <Company/>
  <LinksUpToDate>false</LinksUpToDate>
  <CharactersWithSpaces>1802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HeartFlying</dc:creator>
  <cp:lastModifiedBy>张荣</cp:lastModifiedBy>
  <cp:revision>8</cp:revision>
  <dcterms:created xsi:type="dcterms:W3CDTF">2014-10-29T12:08:00Z</dcterms:created>
  <dcterms:modified xsi:type="dcterms:W3CDTF">2023-08-27T16:18:00Z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2052-11.1.0.14036</vt:lpwstr>
  </property>
  <property fmtid="{D5CDD505-2E9C-101B-9397-08002B2CF9AE}" pid="3" name="ICV">
    <vt:lpwstr>5DFBE173F7824EC1BA555C6F5A62A4E0</vt:lpwstr>
  </property>
</Properties>
</file>