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0B6" w:rsidRDefault="006D438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7920B6" w:rsidRDefault="006D4388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四级</w:t>
      </w:r>
      <w:r>
        <w:rPr>
          <w:rFonts w:ascii="微软雅黑" w:eastAsia="微软雅黑" w:hAnsi="微软雅黑" w:cs="微软雅黑" w:hint="eastAsia"/>
          <w:sz w:val="30"/>
          <w:szCs w:val="30"/>
        </w:rPr>
        <w:t>实操</w:t>
      </w:r>
      <w:r>
        <w:rPr>
          <w:rFonts w:ascii="微软雅黑" w:eastAsia="微软雅黑" w:hAnsi="微软雅黑" w:cs="微软雅黑" w:hint="eastAsia"/>
          <w:sz w:val="30"/>
          <w:szCs w:val="30"/>
        </w:rPr>
        <w:t>考题及评分标准</w:t>
      </w:r>
      <w:r>
        <w:rPr>
          <w:rFonts w:ascii="微软雅黑" w:eastAsia="微软雅黑" w:hAnsi="微软雅黑" w:cs="微软雅黑" w:hint="eastAsia"/>
          <w:sz w:val="30"/>
          <w:szCs w:val="30"/>
        </w:rPr>
        <w:t>（</w:t>
      </w:r>
      <w:r>
        <w:rPr>
          <w:rFonts w:ascii="微软雅黑" w:eastAsia="微软雅黑" w:hAnsi="微软雅黑" w:cs="微软雅黑" w:hint="eastAsia"/>
          <w:sz w:val="24"/>
        </w:rPr>
        <w:t>2022-3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:rsidR="007920B6" w:rsidRDefault="006D4388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785F2E" w:rsidRPr="00785F2E" w:rsidRDefault="00785F2E" w:rsidP="00785F2E">
      <w:pPr>
        <w:spacing w:line="480" w:lineRule="exact"/>
        <w:rPr>
          <w:rFonts w:ascii="宋体" w:eastAsia="宋体" w:hAnsi="宋体" w:cs="宋体"/>
          <w:kern w:val="0"/>
          <w:sz w:val="24"/>
        </w:rPr>
      </w:pPr>
      <w:r w:rsidRPr="00785F2E">
        <w:rPr>
          <w:rFonts w:ascii="宋体" w:eastAsia="宋体" w:hAnsi="宋体" w:cs="微软雅黑"/>
          <w:b/>
          <w:sz w:val="24"/>
        </w:rPr>
        <w:t>主题：超声波测距</w:t>
      </w:r>
      <w:r w:rsidRPr="00785F2E">
        <w:rPr>
          <w:rFonts w:ascii="宋体" w:eastAsia="宋体" w:hAnsi="宋体" w:cs="微软雅黑"/>
          <w:sz w:val="24"/>
        </w:rPr>
        <w:br/>
        <w:t>器件：ATmega328控制板1个，LED灯模块3个，超声波传感器1个，舵机1个，结构件若干（也可使用普通电子元器件结合面包板搭建）。</w:t>
      </w:r>
      <w:r w:rsidRPr="00785F2E">
        <w:rPr>
          <w:rFonts w:ascii="宋体" w:eastAsia="宋体" w:hAnsi="宋体" w:cs="微软雅黑"/>
          <w:sz w:val="24"/>
        </w:rPr>
        <w:br/>
      </w:r>
      <w:r w:rsidRPr="00785F2E">
        <w:rPr>
          <w:rFonts w:ascii="宋体" w:eastAsia="宋体" w:hAnsi="宋体" w:cs="微软雅黑"/>
          <w:b/>
          <w:sz w:val="24"/>
        </w:rPr>
        <w:t>任务要求：</w:t>
      </w:r>
      <w:r w:rsidRPr="00785F2E">
        <w:rPr>
          <w:rFonts w:ascii="宋体" w:eastAsia="宋体" w:hAnsi="宋体" w:cs="微软雅黑"/>
          <w:sz w:val="24"/>
        </w:rPr>
        <w:t> </w:t>
      </w:r>
      <w:r w:rsidRPr="00785F2E">
        <w:rPr>
          <w:rFonts w:ascii="宋体" w:eastAsia="宋体" w:hAnsi="宋体" w:cs="微软雅黑"/>
          <w:sz w:val="24"/>
        </w:rPr>
        <w:br/>
        <w:t>（1）本项目由LED灯、超声波传感器、舵机组成；</w:t>
      </w:r>
      <w:r w:rsidRPr="00785F2E">
        <w:rPr>
          <w:rFonts w:ascii="宋体" w:eastAsia="宋体" w:hAnsi="宋体" w:cs="微软雅黑"/>
          <w:sz w:val="24"/>
        </w:rPr>
        <w:br/>
        <w:t>（2）当障碍物距离超声波传感器30厘米以外时，3盏LED灯处于熄灭状态，舵机角度为0度；</w:t>
      </w:r>
      <w:r w:rsidRPr="00785F2E">
        <w:rPr>
          <w:rFonts w:ascii="宋体" w:eastAsia="宋体" w:hAnsi="宋体" w:cs="微软雅黑"/>
          <w:sz w:val="24"/>
        </w:rPr>
        <w:br/>
        <w:t>（3）当障碍物与超声波传感器的距离逐渐接近时，随着距离的接近，3盏LED灯被依次点亮（具体距离数值由考生自行决定），期间舵机保持不动；</w:t>
      </w:r>
      <w:r w:rsidRPr="00785F2E">
        <w:rPr>
          <w:rFonts w:ascii="宋体" w:eastAsia="宋体" w:hAnsi="宋体" w:cs="微软雅黑"/>
          <w:sz w:val="24"/>
        </w:rPr>
        <w:br/>
        <w:t>（4）要求每盏LED灯被点亮时有一个渐变的过程，如第1盏LED灯从熄灭逐渐变为最亮之后，第2盏LED灯才开始逐渐点亮，依次类推，全部LED灯都被点亮；</w:t>
      </w:r>
      <w:r w:rsidRPr="00785F2E">
        <w:rPr>
          <w:rFonts w:ascii="宋体" w:eastAsia="宋体" w:hAnsi="宋体" w:cs="微软雅黑"/>
          <w:sz w:val="24"/>
        </w:rPr>
        <w:br/>
        <w:t>（5）当全部LED灯被点亮时，舵机角度转动到180度；</w:t>
      </w:r>
      <w:r w:rsidRPr="00785F2E">
        <w:rPr>
          <w:rFonts w:ascii="宋体" w:eastAsia="宋体" w:hAnsi="宋体" w:cs="微软雅黑"/>
          <w:sz w:val="24"/>
        </w:rPr>
        <w:br/>
        <w:t>（6）当障碍物与超声波传感器的距离逐渐远离时，3盏LED灯被依次熄灭，舵机保持不动；</w:t>
      </w:r>
      <w:r w:rsidRPr="00785F2E">
        <w:rPr>
          <w:rFonts w:ascii="宋体" w:eastAsia="宋体" w:hAnsi="宋体" w:cs="微软雅黑"/>
          <w:sz w:val="24"/>
        </w:rPr>
        <w:br/>
        <w:t>（7）要求每盏LED灯被熄灭时有一个渐变的过程，如第3盏LED灯从最亮逐渐熄灭之后，第2盏LED灯才开始被逐渐熄灭，依次类推，全部LED灯都被熄灭；</w:t>
      </w:r>
      <w:r w:rsidRPr="00785F2E">
        <w:rPr>
          <w:rFonts w:ascii="宋体" w:eastAsia="宋体" w:hAnsi="宋体" w:cs="微软雅黑"/>
          <w:sz w:val="24"/>
        </w:rPr>
        <w:br/>
        <w:t>（8）当全部LED灯熄灭时，舵机角度回到0度位置；</w:t>
      </w:r>
      <w:r w:rsidRPr="00785F2E">
        <w:rPr>
          <w:rFonts w:ascii="宋体" w:eastAsia="宋体" w:hAnsi="宋体" w:cs="微软雅黑"/>
          <w:sz w:val="24"/>
        </w:rPr>
        <w:br/>
        <w:t>（9）超声波传感器函数程序需要考生自行编写，不可调用外部库文件；</w:t>
      </w:r>
      <w:r w:rsidRPr="00785F2E">
        <w:rPr>
          <w:rFonts w:ascii="宋体" w:eastAsia="宋体" w:hAnsi="宋体" w:cs="微软雅黑"/>
          <w:sz w:val="24"/>
        </w:rPr>
        <w:br/>
        <w:t>（10）可使用任意结构件搭建；</w:t>
      </w:r>
      <w:r w:rsidRPr="00785F2E">
        <w:rPr>
          <w:rFonts w:ascii="宋体" w:eastAsia="宋体" w:hAnsi="宋体" w:cs="微软雅黑"/>
          <w:sz w:val="24"/>
        </w:rPr>
        <w:br/>
        <w:t>（11）未作规定处可自行处理，无明显与事实违背即可。</w:t>
      </w:r>
    </w:p>
    <w:p w:rsidR="00785F2E" w:rsidRPr="00785F2E" w:rsidRDefault="00785F2E" w:rsidP="00785F2E">
      <w:pPr>
        <w:spacing w:line="480" w:lineRule="exact"/>
        <w:rPr>
          <w:rFonts w:ascii="宋体" w:eastAsia="宋体" w:hAnsi="宋体" w:cs="微软雅黑"/>
          <w:b/>
          <w:sz w:val="24"/>
        </w:rPr>
      </w:pPr>
      <w:r w:rsidRPr="00785F2E">
        <w:rPr>
          <w:rFonts w:ascii="宋体" w:eastAsia="宋体" w:hAnsi="宋体" w:cs="微软雅黑"/>
          <w:b/>
          <w:sz w:val="24"/>
        </w:rPr>
        <w:t>说明：</w:t>
      </w:r>
      <w:r w:rsidRPr="00785F2E">
        <w:rPr>
          <w:rFonts w:ascii="宋体" w:eastAsia="宋体" w:hAnsi="宋体"/>
          <w:sz w:val="24"/>
        </w:rPr>
        <w:t>请考生在考试结束前，按照如下要求提交相关文件：</w:t>
      </w:r>
    </w:p>
    <w:p w:rsidR="007920B6" w:rsidRPr="00785F2E" w:rsidRDefault="00785F2E" w:rsidP="00785F2E">
      <w:pPr>
        <w:spacing w:before="120" w:line="500" w:lineRule="exact"/>
        <w:rPr>
          <w:rFonts w:ascii="宋体" w:eastAsia="宋体" w:hAnsi="宋体"/>
          <w:sz w:val="24"/>
        </w:rPr>
      </w:pPr>
      <w:r w:rsidRPr="00785F2E">
        <w:rPr>
          <w:rFonts w:ascii="宋体" w:eastAsia="宋体" w:hAnsi="宋体"/>
          <w:sz w:val="24"/>
        </w:rPr>
        <w:t>（1）将程序放在一个文件夹中，并将文件夹命名为：DJKS4_身份证号；</w:t>
      </w:r>
      <w:r w:rsidRPr="00785F2E">
        <w:rPr>
          <w:rFonts w:ascii="宋体" w:eastAsia="宋体" w:hAnsi="宋体"/>
          <w:sz w:val="24"/>
        </w:rPr>
        <w:br/>
        <w:t>（2）将程序文件夹压缩为1个“rar或zip”格式文件，大小5M以下；</w:t>
      </w:r>
      <w:r w:rsidRPr="00785F2E">
        <w:rPr>
          <w:rFonts w:ascii="宋体" w:eastAsia="宋体" w:hAnsi="宋体"/>
          <w:sz w:val="24"/>
        </w:rPr>
        <w:br/>
        <w:t>（3）将程序文件通过“上传附件”按钮进行上传。</w:t>
      </w:r>
      <w:r w:rsidR="006D4388" w:rsidRPr="00785F2E">
        <w:rPr>
          <w:rFonts w:ascii="宋体" w:eastAsia="宋体" w:hAnsi="宋体" w:hint="eastAsia"/>
          <w:sz w:val="24"/>
        </w:rPr>
        <w:t>评分组成</w:t>
      </w:r>
    </w:p>
    <w:p w:rsidR="00785F2E" w:rsidRPr="00785F2E" w:rsidRDefault="00785F2E" w:rsidP="00785F2E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 w:hint="eastAsia"/>
          <w:b/>
          <w:bCs/>
          <w:sz w:val="24"/>
        </w:rPr>
      </w:pPr>
      <w:r w:rsidRPr="00785F2E">
        <w:rPr>
          <w:rFonts w:ascii="微软雅黑" w:eastAsia="微软雅黑" w:hAnsi="微软雅黑" w:cs="微软雅黑" w:hint="eastAsia"/>
          <w:b/>
          <w:bCs/>
          <w:sz w:val="24"/>
        </w:rPr>
        <w:lastRenderedPageBreak/>
        <w:t>评分</w:t>
      </w:r>
      <w:r w:rsidR="00AB06A7">
        <w:rPr>
          <w:rFonts w:ascii="微软雅黑" w:eastAsia="微软雅黑" w:hAnsi="微软雅黑" w:cs="微软雅黑" w:hint="eastAsia"/>
          <w:b/>
          <w:bCs/>
          <w:sz w:val="24"/>
        </w:rPr>
        <w:t>组成</w:t>
      </w:r>
    </w:p>
    <w:p w:rsidR="007920B6" w:rsidRPr="00785F2E" w:rsidRDefault="006D4388" w:rsidP="00785F2E">
      <w:pPr>
        <w:spacing w:before="120" w:line="5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实操题总分</w:t>
      </w:r>
      <w:r>
        <w:rPr>
          <w:rFonts w:ascii="宋体" w:eastAsia="宋体" w:hAnsi="宋体" w:hint="eastAsia"/>
          <w:sz w:val="24"/>
        </w:rPr>
        <w:t>100</w:t>
      </w:r>
      <w:r>
        <w:rPr>
          <w:rFonts w:ascii="宋体" w:eastAsia="宋体" w:hAnsi="宋体" w:hint="eastAsia"/>
          <w:sz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功能呈现</w:t>
      </w:r>
      <w:r>
        <w:rPr>
          <w:rFonts w:ascii="宋体" w:eastAsia="宋体" w:hAnsi="宋体" w:hint="eastAsia"/>
          <w:sz w:val="24"/>
        </w:rPr>
        <w:t>。其中电路搭设分值</w:t>
      </w:r>
      <w:r>
        <w:rPr>
          <w:rFonts w:ascii="宋体" w:eastAsia="宋体" w:hAnsi="宋体" w:hint="eastAsia"/>
          <w:sz w:val="24"/>
        </w:rPr>
        <w:t>20</w:t>
      </w:r>
      <w:r>
        <w:rPr>
          <w:rFonts w:ascii="宋体" w:eastAsia="宋体" w:hAnsi="宋体" w:hint="eastAsia"/>
          <w:sz w:val="24"/>
        </w:rPr>
        <w:t>分，功能呈现</w:t>
      </w:r>
      <w:r>
        <w:rPr>
          <w:rFonts w:ascii="宋体" w:eastAsia="宋体" w:hAnsi="宋体" w:hint="eastAsia"/>
          <w:sz w:val="24"/>
        </w:rPr>
        <w:t>80</w:t>
      </w:r>
      <w:r>
        <w:rPr>
          <w:rFonts w:ascii="宋体" w:eastAsia="宋体" w:hAnsi="宋体" w:hint="eastAsia"/>
          <w:sz w:val="24"/>
        </w:rPr>
        <w:t>分。</w:t>
      </w:r>
      <w:r w:rsidR="00785F2E">
        <w:rPr>
          <w:rFonts w:ascii="宋体" w:hAnsi="宋体" w:hint="eastAsia"/>
          <w:sz w:val="24"/>
        </w:rPr>
        <w:t>考虑到考生针对本实操题会采取不同的电路搭设和编程实现思路，本评分标准没有出具标准程序答案。具体评分由现场评测老师根据最终的运行效果结合程序，按照下列评分标准进行评测。</w:t>
      </w:r>
    </w:p>
    <w:p w:rsidR="00785F2E" w:rsidRDefault="00785F2E" w:rsidP="00785F2E">
      <w:pPr>
        <w:spacing w:before="120" w:line="500" w:lineRule="exact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1、</w:t>
      </w:r>
      <w:r>
        <w:rPr>
          <w:rFonts w:ascii="宋体" w:hAnsi="宋体" w:cs="微软雅黑" w:hint="eastAsia"/>
          <w:b/>
          <w:bCs/>
          <w:sz w:val="24"/>
        </w:rPr>
        <w:t>电路搭设（20分）</w:t>
      </w:r>
    </w:p>
    <w:p w:rsidR="00785F2E" w:rsidRDefault="00785F2E" w:rsidP="00785F2E">
      <w:pPr>
        <w:spacing w:before="120"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电路搭设得分由两部分组成：原器件得分（</w:t>
      </w:r>
      <w:r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分）和搭设得分（1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分）。</w:t>
      </w:r>
    </w:p>
    <w:p w:rsidR="00785F2E" w:rsidRDefault="00785F2E" w:rsidP="00785F2E">
      <w:pPr>
        <w:spacing w:before="120" w:line="500" w:lineRule="exact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原器件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分）</w:t>
      </w:r>
      <w:r>
        <w:rPr>
          <w:rFonts w:ascii="宋体" w:hAnsi="宋体" w:cs="微软雅黑" w:hint="eastAsia"/>
          <w:b/>
          <w:bCs/>
          <w:sz w:val="24"/>
        </w:rPr>
        <w:t>：</w:t>
      </w:r>
    </w:p>
    <w:p w:rsidR="00785F2E" w:rsidRDefault="00785F2E" w:rsidP="00785F2E">
      <w:pPr>
        <w:numPr>
          <w:ilvl w:val="0"/>
          <w:numId w:val="5"/>
        </w:numPr>
        <w:spacing w:before="120"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作品包括超声波传感器，得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分；</w:t>
      </w:r>
    </w:p>
    <w:p w:rsidR="00785F2E" w:rsidRDefault="00785F2E" w:rsidP="00785F2E">
      <w:pPr>
        <w:numPr>
          <w:ilvl w:val="0"/>
          <w:numId w:val="5"/>
        </w:numPr>
        <w:spacing w:before="120" w:line="5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作品包括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个LED，各得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分，总分3分；</w:t>
      </w:r>
    </w:p>
    <w:p w:rsidR="00785F2E" w:rsidRPr="00785F2E" w:rsidRDefault="00785F2E" w:rsidP="00785F2E">
      <w:pPr>
        <w:numPr>
          <w:ilvl w:val="0"/>
          <w:numId w:val="5"/>
        </w:numPr>
        <w:spacing w:before="120" w:line="500" w:lineRule="exact"/>
        <w:ind w:firstLineChars="200" w:firstLine="480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作品包括舵机，得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分；</w:t>
      </w:r>
    </w:p>
    <w:p w:rsidR="00785F2E" w:rsidRDefault="00785F2E" w:rsidP="00785F2E">
      <w:pPr>
        <w:spacing w:before="120" w:line="500" w:lineRule="exact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电路搭设</w:t>
      </w:r>
      <w:r>
        <w:rPr>
          <w:rFonts w:ascii="宋体" w:hAnsi="宋体" w:hint="eastAsia"/>
          <w:sz w:val="24"/>
        </w:rPr>
        <w:t>（1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分）</w:t>
      </w:r>
      <w:r>
        <w:rPr>
          <w:rFonts w:ascii="宋体" w:hAnsi="宋体" w:cs="微软雅黑" w:hint="eastAsia"/>
          <w:b/>
          <w:bCs/>
          <w:sz w:val="24"/>
        </w:rPr>
        <w:t>：</w:t>
      </w:r>
    </w:p>
    <w:p w:rsidR="00785F2E" w:rsidRDefault="00785F2E" w:rsidP="00785F2E">
      <w:pPr>
        <w:pStyle w:val="a7"/>
        <w:spacing w:before="120" w:line="500" w:lineRule="exact"/>
        <w:ind w:left="420" w:firstLineChars="0" w:firstLine="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、超声波传感器和主控板连接，得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分；</w:t>
      </w:r>
    </w:p>
    <w:p w:rsidR="00785F2E" w:rsidRDefault="00785F2E" w:rsidP="00785F2E">
      <w:pPr>
        <w:spacing w:before="120" w:line="500" w:lineRule="exact"/>
        <w:ind w:left="42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、LED灯和主控板连接且所接针脚需要支持PWM（如3、5、6、1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引脚），每个LED灯得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分，总分6分；</w:t>
      </w:r>
    </w:p>
    <w:p w:rsidR="00785F2E" w:rsidRDefault="00785F2E" w:rsidP="00785F2E">
      <w:pPr>
        <w:spacing w:before="120" w:line="500" w:lineRule="exact"/>
        <w:ind w:left="42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、舵机和主控板连接，得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分；</w:t>
      </w:r>
    </w:p>
    <w:p w:rsidR="00785F2E" w:rsidRDefault="00AB06A7" w:rsidP="00785F2E">
      <w:pPr>
        <w:spacing w:before="120" w:line="500" w:lineRule="exact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2、</w:t>
      </w:r>
      <w:bookmarkStart w:id="0" w:name="_GoBack"/>
      <w:bookmarkEnd w:id="0"/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主控板上电后，障碍物远离超声波传感器（大于3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厘米），3盏LED灯熄灭，舵机角度转到0度；（1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障碍物开始接近超声波传感器，第1盏LED灯开始点亮，且呈现明显的渐变过程；（1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随着障碍物继续接近超声波传感器，第1盏LED灯全亮，第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盏LED灯开始逐渐被点亮，点亮过程中有明显渐变过程；（1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随着障碍物继续接近超声波传感器，第1、2盏LED灯全亮，第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盏LED灯开始</w:t>
      </w:r>
      <w:r>
        <w:rPr>
          <w:rFonts w:ascii="宋体" w:hAnsi="宋体" w:hint="eastAsia"/>
          <w:sz w:val="24"/>
        </w:rPr>
        <w:lastRenderedPageBreak/>
        <w:t>逐渐被点亮，点亮过程中有明显渐变过程；（1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当3盏LED灯都被点亮后，舵机转到1</w:t>
      </w:r>
      <w:r>
        <w:rPr>
          <w:rFonts w:ascii="宋体" w:hAnsi="宋体"/>
          <w:sz w:val="24"/>
        </w:rPr>
        <w:t>80</w:t>
      </w:r>
      <w:r>
        <w:rPr>
          <w:rFonts w:ascii="宋体" w:hAnsi="宋体" w:hint="eastAsia"/>
          <w:sz w:val="24"/>
        </w:rPr>
        <w:t>度。在3盏灯全亮前舵机开始转动则本项不得分；（1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障碍物逐渐远离超声波传感器，3盏LED依次熄灭，熄灭时有明显渐变过程。如未能依次熄灭或熄灭过程中未有渐变过程本项目不得分；（</w:t>
      </w:r>
      <w:r>
        <w:rPr>
          <w:rFonts w:ascii="宋体" w:hAnsi="宋体"/>
          <w:sz w:val="24"/>
        </w:rPr>
        <w:t>20</w:t>
      </w:r>
      <w:r>
        <w:rPr>
          <w:rFonts w:ascii="宋体" w:hAnsi="宋体" w:hint="eastAsia"/>
          <w:sz w:val="24"/>
        </w:rPr>
        <w:t>分）</w:t>
      </w:r>
    </w:p>
    <w:p w:rsidR="00785F2E" w:rsidRDefault="00785F2E" w:rsidP="00785F2E">
      <w:pPr>
        <w:numPr>
          <w:ilvl w:val="0"/>
          <w:numId w:val="6"/>
        </w:numPr>
        <w:tabs>
          <w:tab w:val="left" w:pos="860"/>
        </w:tabs>
        <w:spacing w:before="120" w:line="500" w:lineRule="exact"/>
        <w:ind w:leftChars="200" w:left="4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当3盏LED灯都被熄灭后，舵机转到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度。在3盏灯全部熄灭前舵机开始转动则本项不得分；（1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:rsidR="007920B6" w:rsidRDefault="007920B6"/>
    <w:sectPr w:rsidR="007920B6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388" w:rsidRDefault="006D4388" w:rsidP="00785F2E">
      <w:r>
        <w:separator/>
      </w:r>
    </w:p>
  </w:endnote>
  <w:endnote w:type="continuationSeparator" w:id="0">
    <w:p w:rsidR="006D4388" w:rsidRDefault="006D4388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388" w:rsidRDefault="006D4388" w:rsidP="00785F2E">
      <w:r>
        <w:separator/>
      </w:r>
    </w:p>
  </w:footnote>
  <w:footnote w:type="continuationSeparator" w:id="0">
    <w:p w:rsidR="006D4388" w:rsidRDefault="006D4388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702635"/>
    <w:rsid w:val="00734585"/>
    <w:rsid w:val="00740504"/>
    <w:rsid w:val="007463BC"/>
    <w:rsid w:val="00755844"/>
    <w:rsid w:val="00770D46"/>
    <w:rsid w:val="00785F2E"/>
    <w:rsid w:val="00785F68"/>
    <w:rsid w:val="007920B6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B06A7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7</cp:revision>
  <dcterms:created xsi:type="dcterms:W3CDTF">2021-03-11T22:46:00Z</dcterms:created>
  <dcterms:modified xsi:type="dcterms:W3CDTF">2022-06-20T03:01:00Z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