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 w:val="0"/>
          <w:bCs w:val="0"/>
          <w:sz w:val="30"/>
          <w:szCs w:val="30"/>
        </w:rPr>
      </w:pPr>
      <w:r>
        <w:rPr>
          <w:rFonts w:hint="eastAsia" w:ascii="微软雅黑" w:hAnsi="微软雅黑" w:eastAsia="微软雅黑" w:cs="微软雅黑"/>
          <w:b w:val="0"/>
          <w:bCs w:val="0"/>
          <w:sz w:val="30"/>
          <w:szCs w:val="30"/>
        </w:rPr>
        <w:t>青少年机器人技术等级考试</w:t>
      </w:r>
    </w:p>
    <w:p>
      <w:pPr>
        <w:jc w:val="center"/>
        <w:rPr>
          <w:rFonts w:hint="eastAsia" w:ascii="微软雅黑" w:hAnsi="微软雅黑" w:eastAsia="微软雅黑" w:cs="微软雅黑"/>
          <w:b w:val="0"/>
          <w:bCs w:val="0"/>
          <w:sz w:val="30"/>
          <w:szCs w:val="30"/>
        </w:rPr>
      </w:pPr>
      <w:r>
        <w:rPr>
          <w:rFonts w:hint="eastAsia" w:ascii="微软雅黑" w:hAnsi="微软雅黑" w:eastAsia="微软雅黑" w:cs="微软雅黑"/>
          <w:b w:val="0"/>
          <w:bCs w:val="0"/>
          <w:sz w:val="30"/>
          <w:szCs w:val="30"/>
          <w:lang w:val="en-US" w:eastAsia="zh-CN"/>
        </w:rPr>
        <w:t>四级</w:t>
      </w:r>
      <w:r>
        <w:rPr>
          <w:rFonts w:hint="eastAsia" w:ascii="微软雅黑" w:hAnsi="微软雅黑" w:eastAsia="微软雅黑" w:cs="微软雅黑"/>
          <w:b w:val="0"/>
          <w:bCs w:val="0"/>
          <w:sz w:val="30"/>
          <w:szCs w:val="30"/>
        </w:rPr>
        <w:t>实操</w:t>
      </w:r>
      <w:r>
        <w:rPr>
          <w:rFonts w:hint="eastAsia" w:ascii="微软雅黑" w:hAnsi="微软雅黑" w:eastAsia="微软雅黑" w:cs="微软雅黑"/>
          <w:b w:val="0"/>
          <w:bCs w:val="0"/>
          <w:sz w:val="30"/>
          <w:szCs w:val="30"/>
          <w:lang w:val="en-US" w:eastAsia="zh-CN"/>
        </w:rPr>
        <w:t>考题及评分标准</w:t>
      </w:r>
      <w:r>
        <w:rPr>
          <w:rFonts w:hint="eastAsia" w:ascii="微软雅黑" w:hAnsi="微软雅黑" w:eastAsia="微软雅黑" w:cs="微软雅黑"/>
          <w:b w:val="0"/>
          <w:bCs w:val="0"/>
          <w:sz w:val="30"/>
          <w:szCs w:val="30"/>
        </w:rPr>
        <w:t>（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2022-3月</w:t>
      </w:r>
      <w:r>
        <w:rPr>
          <w:rFonts w:hint="eastAsia" w:ascii="微软雅黑" w:hAnsi="微软雅黑" w:eastAsia="微软雅黑" w:cs="微软雅黑"/>
          <w:b w:val="0"/>
          <w:bCs w:val="0"/>
          <w:sz w:val="30"/>
          <w:szCs w:val="30"/>
        </w:rPr>
        <w:t>）</w:t>
      </w: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实操考题</w:t>
      </w:r>
    </w:p>
    <w:p>
      <w:pPr>
        <w:ind w:firstLine="420" w:firstLineChars="0"/>
        <w:rPr>
          <w:rFonts w:hint="default" w:ascii="微软雅黑" w:hAnsi="微软雅黑" w:eastAsia="微软雅黑" w:cs="微软雅黑"/>
          <w:b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sz w:val="24"/>
          <w:szCs w:val="24"/>
        </w:rPr>
        <w:t>主题：</w:t>
      </w:r>
      <w:r>
        <w:rPr>
          <w:rFonts w:hint="eastAsia" w:ascii="微软雅黑" w:hAnsi="微软雅黑" w:eastAsia="微软雅黑" w:cs="微软雅黑"/>
          <w:b/>
          <w:sz w:val="24"/>
          <w:szCs w:val="24"/>
          <w:lang w:val="en-US" w:eastAsia="zh-CN"/>
        </w:rPr>
        <w:t>红外遥控门锁</w:t>
      </w:r>
    </w:p>
    <w:p>
      <w:pPr>
        <w:spacing w:line="500" w:lineRule="exact"/>
        <w:ind w:firstLine="420" w:firstLineChars="0"/>
        <w:rPr>
          <w:rFonts w:ascii="宋体" w:hAnsi="宋体" w:eastAsia="宋体" w:cs="宋体"/>
          <w:sz w:val="24"/>
        </w:rPr>
      </w:pPr>
      <w:r>
        <w:rPr>
          <w:rFonts w:hint="eastAsia" w:ascii="微软雅黑" w:hAnsi="微软雅黑" w:eastAsia="微软雅黑" w:cs="微软雅黑"/>
          <w:b/>
          <w:bCs/>
          <w:sz w:val="24"/>
        </w:rPr>
        <w:t>器件</w:t>
      </w:r>
      <w:r>
        <w:rPr>
          <w:rFonts w:hint="eastAsia" w:ascii="微软雅黑" w:hAnsi="微软雅黑" w:eastAsia="微软雅黑" w:cs="微软雅黑"/>
          <w:sz w:val="24"/>
        </w:rPr>
        <w:t>：</w:t>
      </w:r>
      <w:r>
        <w:rPr>
          <w:rFonts w:hint="eastAsia" w:ascii="宋体" w:hAnsi="宋体" w:eastAsia="宋体" w:cs="宋体"/>
          <w:sz w:val="24"/>
          <w:lang w:val="en-US" w:eastAsia="zh-CN"/>
        </w:rPr>
        <w:t>Atmega328P主控板1块，LED模块2个（LED_A和LED_B）</w:t>
      </w:r>
      <w:r>
        <w:rPr>
          <w:rFonts w:hint="eastAsia" w:ascii="宋体" w:hAnsi="宋体" w:eastAsia="宋体" w:cs="宋体"/>
          <w:sz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lang w:val="en-US" w:eastAsia="zh-CN"/>
        </w:rPr>
        <w:t>红外遥控器和红外接收模块各1个</w:t>
      </w:r>
      <w:r>
        <w:rPr>
          <w:rFonts w:hint="eastAsia" w:ascii="宋体" w:hAnsi="宋体" w:eastAsia="宋体" w:cs="宋体"/>
          <w:sz w:val="24"/>
        </w:rPr>
        <w:t>，</w:t>
      </w:r>
      <w:r>
        <w:rPr>
          <w:rFonts w:hint="eastAsia" w:ascii="宋体" w:hAnsi="宋体" w:eastAsia="宋体" w:cs="宋体"/>
          <w:sz w:val="24"/>
          <w:lang w:val="en-US" w:eastAsia="zh-CN"/>
        </w:rPr>
        <w:t>舵机1个及相应辅件。以上模块</w:t>
      </w:r>
      <w:r>
        <w:rPr>
          <w:rFonts w:hint="eastAsia" w:ascii="宋体" w:hAnsi="宋体" w:eastAsia="宋体" w:cs="宋体"/>
          <w:sz w:val="24"/>
        </w:rPr>
        <w:t>也可使用</w:t>
      </w:r>
      <w:r>
        <w:rPr>
          <w:rFonts w:hint="eastAsia" w:ascii="宋体" w:hAnsi="宋体" w:eastAsia="宋体" w:cs="宋体"/>
          <w:sz w:val="24"/>
          <w:lang w:val="en-US" w:eastAsia="zh-CN"/>
        </w:rPr>
        <w:t>分立</w:t>
      </w:r>
      <w:r>
        <w:rPr>
          <w:rFonts w:hint="eastAsia" w:ascii="宋体" w:hAnsi="宋体" w:eastAsia="宋体" w:cs="宋体"/>
          <w:sz w:val="24"/>
        </w:rPr>
        <w:t>器件结合面包板搭建。</w:t>
      </w:r>
    </w:p>
    <w:p>
      <w:pPr>
        <w:ind w:firstLine="420" w:firstLineChars="0"/>
        <w:rPr>
          <w:rFonts w:ascii="宋体" w:hAnsi="宋体" w:eastAsia="宋体" w:cs="微软雅黑"/>
          <w:b/>
          <w:bCs/>
          <w:sz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任务</w:t>
      </w:r>
      <w:r>
        <w:rPr>
          <w:rFonts w:hint="eastAsia" w:ascii="微软雅黑" w:hAnsi="微软雅黑" w:eastAsia="微软雅黑" w:cs="微软雅黑"/>
          <w:b/>
          <w:bCs/>
          <w:sz w:val="24"/>
        </w:rPr>
        <w:t>要求：</w:t>
      </w:r>
      <w:r>
        <w:rPr>
          <w:rFonts w:ascii="宋体" w:hAnsi="宋体" w:eastAsia="宋体" w:cs="微软雅黑"/>
          <w:b/>
          <w:bCs/>
          <w:sz w:val="24"/>
        </w:rPr>
        <w:t xml:space="preserve"> </w:t>
      </w:r>
    </w:p>
    <w:p>
      <w:pPr>
        <w:numPr>
          <w:ilvl w:val="0"/>
          <w:numId w:val="0"/>
        </w:numPr>
        <w:spacing w:line="480" w:lineRule="exact"/>
        <w:ind w:left="0" w:leftChars="0" w:firstLine="420" w:firstLineChars="175"/>
        <w:rPr>
          <w:rFonts w:hint="default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通过红外遥控器控制舵机的转动，当舵机处于不同的转动位置时，分别表示门锁的打开和关闭。具体任务说明及要求如下：</w:t>
      </w:r>
    </w:p>
    <w:p>
      <w:pPr>
        <w:numPr>
          <w:ilvl w:val="0"/>
          <w:numId w:val="2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当舵机处于45度位置时，表示门锁处于关闭状态；当舵机处于135度位置时，表示门锁处于打开状态。当门锁处于关闭状态时，LED_A点亮，LED_B熄灭。当门锁处于打开状态时，LED_A熄灭，LED_B点亮。</w:t>
      </w:r>
    </w:p>
    <w:p>
      <w:pPr>
        <w:numPr>
          <w:ilvl w:val="0"/>
          <w:numId w:val="2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当项目装置启动时，门锁默认处于关闭状态。</w:t>
      </w:r>
    </w:p>
    <w:p>
      <w:pPr>
        <w:numPr>
          <w:ilvl w:val="0"/>
          <w:numId w:val="2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当点击红外遥控器的“1”键时，门锁打开。</w:t>
      </w:r>
    </w:p>
    <w:p>
      <w:pPr>
        <w:numPr>
          <w:ilvl w:val="0"/>
          <w:numId w:val="2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当点击红外遥控器的“2”键时，门锁关闭。</w:t>
      </w:r>
    </w:p>
    <w:p>
      <w:pPr>
        <w:numPr>
          <w:ilvl w:val="0"/>
          <w:numId w:val="2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当点击红外遥控的其它按键时，门锁不做反应，此时LED_A和LED_B均闪烁。</w:t>
      </w:r>
    </w:p>
    <w:p>
      <w:pPr>
        <w:numPr>
          <w:ilvl w:val="0"/>
          <w:numId w:val="2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当连续点击红外遥控的其它按键超过3次时，门锁不做反应，此时LED_A和LED_B均熄灭，整个装置处于锁定状态，不再对任何红外按键输入做出反应。</w:t>
      </w:r>
    </w:p>
    <w:p>
      <w:pPr>
        <w:numPr>
          <w:ilvl w:val="0"/>
          <w:numId w:val="2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控制程序采用Arduino C/C++代码编写，不得使用图形化软件编写。</w:t>
      </w:r>
    </w:p>
    <w:p>
      <w:pPr>
        <w:numPr>
          <w:ilvl w:val="0"/>
          <w:numId w:val="2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未作规定处可自行处理，无明显与事实违背即可。</w:t>
      </w:r>
    </w:p>
    <w:p>
      <w:pPr>
        <w:numPr>
          <w:ilvl w:val="0"/>
          <w:numId w:val="2"/>
        </w:numPr>
        <w:spacing w:line="480" w:lineRule="exact"/>
        <w:ind w:left="0" w:leftChars="0" w:firstLine="420" w:firstLineChars="175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考试结束，考生将代码压缩上传，程序文件命名规则为：DJKS4_身份证号。</w:t>
      </w:r>
    </w:p>
    <w:p>
      <w:pPr>
        <w:numPr>
          <w:ilvl w:val="0"/>
          <w:numId w:val="2"/>
        </w:numPr>
        <w:spacing w:line="480" w:lineRule="exact"/>
        <w:ind w:left="0" w:leftChars="0" w:firstLine="420" w:firstLineChars="175"/>
      </w:pPr>
      <w:r>
        <w:rPr>
          <w:rFonts w:hint="eastAsia" w:ascii="宋体" w:hAnsi="宋体" w:eastAsia="宋体" w:cs="微软雅黑"/>
          <w:sz w:val="24"/>
          <w:lang w:val="en-US" w:eastAsia="zh-CN"/>
        </w:rPr>
        <w:t>程序编写过程中不得打开库例程和其它程序，如发现，实操成绩按照0分处理。</w:t>
      </w:r>
    </w:p>
    <w:p>
      <w:pPr>
        <w:numPr>
          <w:ilvl w:val="0"/>
          <w:numId w:val="0"/>
        </w:numPr>
        <w:spacing w:line="480" w:lineRule="exact"/>
        <w:ind w:leftChars="200"/>
        <w:rPr>
          <w:rFonts w:hint="eastAsia" w:ascii="宋体" w:hAnsi="宋体" w:eastAsia="宋体" w:cs="微软雅黑"/>
          <w:sz w:val="24"/>
          <w:lang w:val="en-US" w:eastAsia="zh-CN"/>
        </w:rPr>
      </w:pPr>
    </w:p>
    <w:p>
      <w:pPr>
        <w:spacing w:before="120" w:line="500" w:lineRule="exact"/>
        <w:ind w:left="0" w:leftChars="0" w:firstLine="0" w:firstLineChars="0"/>
        <w:rPr>
          <w:rFonts w:hint="eastAsia" w:ascii="宋体" w:hAnsi="宋体"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说明：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舵机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类库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及常用成员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函数如下，供参考。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红外遥控提供示例供参考。</w:t>
      </w:r>
    </w:p>
    <w:p>
      <w:pPr>
        <w:spacing w:before="120" w:line="500" w:lineRule="exact"/>
        <w:ind w:left="0" w:leftChars="0" w:firstLine="0" w:firstLineChars="0"/>
        <w:rPr>
          <w:rFonts w:hint="eastAsia" w:ascii="宋体" w:hAnsi="宋体"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舵机类库：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0" w:leftChars="0" w:firstLine="420" w:firstLineChars="0"/>
        <w:textAlignment w:val="auto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1"/>
          <w:szCs w:val="21"/>
          <w:lang w:val="en-US" w:eastAsia="zh-CN"/>
        </w:rPr>
        <w:t>头文件：</w:t>
      </w:r>
      <w:r>
        <w:rPr>
          <w:rFonts w:ascii="Courier New" w:hAnsi="Courier New"/>
          <w:b/>
          <w:color w:val="D35400"/>
          <w:sz w:val="18"/>
        </w:rPr>
        <w:t>Servo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000000"/>
          <w:sz w:val="18"/>
        </w:rPr>
        <w:t>h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420" w:firstLineChars="0"/>
        <w:textAlignment w:val="auto"/>
        <w:rPr>
          <w:rFonts w:ascii="Courier New" w:hAnsi="Courier New"/>
          <w:i w:val="0"/>
          <w:caps w:val="0"/>
          <w:color w:val="000000"/>
          <w:spacing w:val="0"/>
          <w:sz w:val="18"/>
        </w:rPr>
      </w:pPr>
      <w:r>
        <w:rPr>
          <w:rFonts w:hint="eastAsia" w:ascii="微软雅黑" w:hAnsi="微软雅黑" w:eastAsia="微软雅黑" w:cs="微软雅黑"/>
          <w:color w:val="auto"/>
          <w:sz w:val="21"/>
          <w:szCs w:val="21"/>
          <w:lang w:val="en-US" w:eastAsia="zh-CN"/>
        </w:rPr>
        <w:t>类库对象：</w:t>
      </w:r>
      <w:r>
        <w:rPr>
          <w:rFonts w:ascii="Courier New" w:hAnsi="Courier New"/>
          <w:b/>
          <w:color w:val="D35400"/>
          <w:sz w:val="18"/>
        </w:rPr>
        <w:t>Servo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420" w:firstLineChars="0"/>
        <w:textAlignment w:val="auto"/>
        <w:rPr>
          <w:rFonts w:hint="default" w:ascii="Courier New" w:hAnsi="Courier New" w:cs="Courier New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1"/>
          <w:szCs w:val="21"/>
          <w:lang w:val="en-US" w:eastAsia="zh-CN"/>
        </w:rPr>
        <w:t>成员函数：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ab/>
      </w:r>
      <w:r>
        <w:rPr>
          <w:rFonts w:hint="eastAsia" w:ascii="Courier New" w:hAnsi="Courier New" w:eastAsia="宋体" w:cs="Times New Roman"/>
          <w:i w:val="0"/>
          <w:caps w:val="0"/>
          <w:color w:val="D35400"/>
          <w:spacing w:val="0"/>
          <w:kern w:val="2"/>
          <w:sz w:val="18"/>
          <w:szCs w:val="24"/>
          <w:lang w:val="en-US" w:eastAsia="zh-CN" w:bidi="ar-SA"/>
        </w:rPr>
        <w:t>attach</w:t>
      </w:r>
      <w:r>
        <w:rPr>
          <w:rFonts w:hint="eastAsia" w:ascii="Courier New" w:hAnsi="Courier New" w:cs="Courier New"/>
          <w:i w:val="0"/>
          <w:caps w:val="0"/>
          <w:color w:val="000000"/>
          <w:spacing w:val="0"/>
          <w:sz w:val="18"/>
          <w:szCs w:val="18"/>
          <w:lang w:val="en-US" w:eastAsia="zh-CN"/>
        </w:rPr>
        <w:t xml:space="preserve">(Pin)  </w:t>
      </w:r>
      <w:r>
        <w:rPr>
          <w:rFonts w:hint="eastAsia" w:ascii="Courier New" w:hAnsi="Courier New" w:cs="Courier New"/>
          <w:i w:val="0"/>
          <w:caps w:val="0"/>
          <w:color w:val="000000"/>
          <w:spacing w:val="0"/>
          <w:sz w:val="18"/>
          <w:szCs w:val="18"/>
          <w:lang w:val="en-US" w:eastAsia="zh-CN"/>
        </w:rPr>
        <w:tab/>
      </w:r>
      <w:r>
        <w:rPr>
          <w:rFonts w:hint="eastAsia" w:ascii="Courier New" w:hAnsi="Courier New" w:cs="Courier New"/>
          <w:i w:val="0"/>
          <w:caps w:val="0"/>
          <w:color w:val="000000"/>
          <w:spacing w:val="0"/>
          <w:sz w:val="18"/>
          <w:szCs w:val="18"/>
          <w:lang w:val="en-US" w:eastAsia="zh-CN"/>
        </w:rPr>
        <w:t>//指定引脚的关联引脚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1260" w:leftChars="0" w:firstLine="420" w:firstLineChars="0"/>
        <w:textAlignment w:val="auto"/>
        <w:rPr>
          <w:rFonts w:hint="default" w:ascii="Courier New" w:hAnsi="Courier New" w:cs="Courier New"/>
          <w:i w:val="0"/>
          <w:caps w:val="0"/>
          <w:color w:val="000000"/>
          <w:spacing w:val="0"/>
          <w:sz w:val="18"/>
          <w:szCs w:val="18"/>
          <w:lang w:val="en-US" w:eastAsia="zh-CN"/>
        </w:rPr>
      </w:pPr>
      <w:r>
        <w:rPr>
          <w:rFonts w:ascii="Courier New" w:hAnsi="Courier New"/>
          <w:i w:val="0"/>
          <w:caps w:val="0"/>
          <w:color w:val="D35400"/>
          <w:spacing w:val="0"/>
          <w:sz w:val="18"/>
        </w:rPr>
        <w:t>write</w:t>
      </w:r>
      <w:r>
        <w:rPr>
          <w:rFonts w:hint="eastAsia" w:ascii="Courier New" w:hAnsi="Courier New" w:cs="Courier New"/>
          <w:i w:val="0"/>
          <w:caps w:val="0"/>
          <w:color w:val="000000"/>
          <w:spacing w:val="0"/>
          <w:sz w:val="18"/>
          <w:szCs w:val="18"/>
          <w:lang w:val="en-US" w:eastAsia="zh-CN"/>
        </w:rPr>
        <w:t>(angle)</w:t>
      </w:r>
      <w:r>
        <w:rPr>
          <w:rFonts w:hint="eastAsia" w:ascii="Courier New" w:hAnsi="Courier New" w:cs="Courier New"/>
          <w:i w:val="0"/>
          <w:caps w:val="0"/>
          <w:color w:val="000000"/>
          <w:spacing w:val="0"/>
          <w:sz w:val="18"/>
          <w:szCs w:val="18"/>
          <w:lang w:val="en-US" w:eastAsia="zh-CN"/>
        </w:rPr>
        <w:tab/>
      </w:r>
      <w:r>
        <w:rPr>
          <w:rFonts w:hint="eastAsia" w:ascii="Courier New" w:hAnsi="Courier New" w:cs="Courier New"/>
          <w:i w:val="0"/>
          <w:caps w:val="0"/>
          <w:color w:val="000000"/>
          <w:spacing w:val="0"/>
          <w:sz w:val="18"/>
          <w:szCs w:val="18"/>
          <w:lang w:val="en-US" w:eastAsia="zh-CN"/>
        </w:rPr>
        <w:t>//功能是让舵机转动到指定的角度</w:t>
      </w:r>
    </w:p>
    <w:p>
      <w:pPr>
        <w:spacing w:before="120" w:line="500" w:lineRule="exact"/>
        <w:ind w:left="0" w:leftChars="0" w:firstLine="0" w:firstLineChars="0"/>
        <w:rPr>
          <w:rFonts w:hint="eastAsia" w:ascii="宋体" w:hAnsi="宋体"/>
          <w:color w:val="auto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24"/>
          <w:szCs w:val="24"/>
          <w:lang w:val="en-US" w:eastAsia="zh-CN"/>
        </w:rPr>
        <w:t>红外遥控例程：</w:t>
      </w:r>
    </w:p>
    <w:p>
      <w:pPr>
        <w:pStyle w:val="4"/>
        <w:widowControl/>
        <w:spacing w:line="260" w:lineRule="exact"/>
        <w:ind w:firstLine="420" w:firstLineChars="0"/>
        <w:rPr>
          <w:rFonts w:hint="default" w:ascii="Courier New" w:hAnsi="Courier New"/>
          <w:color w:val="434F54"/>
          <w:sz w:val="18"/>
        </w:rPr>
      </w:pPr>
      <w:r>
        <w:rPr>
          <w:rFonts w:ascii="Courier New" w:hAnsi="Courier New"/>
          <w:color w:val="5E6D03"/>
          <w:sz w:val="18"/>
        </w:rPr>
        <w:t>#include</w:t>
      </w:r>
      <w:r>
        <w:rPr>
          <w:rFonts w:ascii="Courier New" w:hAnsi="Courier New"/>
          <w:color w:val="000000"/>
          <w:sz w:val="18"/>
        </w:rPr>
        <w:t xml:space="preserve"> </w:t>
      </w:r>
      <w:r>
        <w:rPr>
          <w:rFonts w:ascii="Courier New" w:hAnsi="Courier New"/>
          <w:color w:val="434F54"/>
          <w:sz w:val="18"/>
        </w:rPr>
        <w:t>&lt;</w:t>
      </w:r>
      <w:r>
        <w:rPr>
          <w:rFonts w:ascii="Courier New" w:hAnsi="Courier New"/>
          <w:color w:val="000000"/>
          <w:sz w:val="18"/>
        </w:rPr>
        <w:t>IRremote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000000"/>
          <w:sz w:val="18"/>
        </w:rPr>
        <w:t>h</w:t>
      </w:r>
      <w:r>
        <w:rPr>
          <w:rFonts w:ascii="Courier New" w:hAnsi="Courier New"/>
          <w:color w:val="434F54"/>
          <w:sz w:val="18"/>
        </w:rPr>
        <w:t>&gt;</w:t>
      </w:r>
      <w:r>
        <w:rPr>
          <w:rFonts w:ascii="Courier New" w:hAnsi="Courier New"/>
          <w:color w:val="000000"/>
          <w:sz w:val="18"/>
        </w:rPr>
        <w:t xml:space="preserve">     </w:t>
      </w:r>
    </w:p>
    <w:p>
      <w:pPr>
        <w:pStyle w:val="4"/>
        <w:widowControl/>
        <w:spacing w:line="260" w:lineRule="exact"/>
        <w:ind w:firstLine="420" w:firstLineChars="0"/>
        <w:rPr>
          <w:rFonts w:hint="eastAsia" w:ascii="Courier New" w:hAnsi="Courier New" w:eastAsia="宋体"/>
          <w:color w:val="000000"/>
          <w:sz w:val="18"/>
          <w:lang w:eastAsia="zh-CN"/>
        </w:rPr>
      </w:pPr>
      <w:r>
        <w:rPr>
          <w:rFonts w:ascii="Courier New" w:hAnsi="Courier New"/>
          <w:color w:val="00979C"/>
          <w:sz w:val="18"/>
        </w:rPr>
        <w:t>const</w:t>
      </w:r>
      <w:r>
        <w:rPr>
          <w:rFonts w:ascii="Courier New" w:hAnsi="Courier New"/>
          <w:color w:val="000000"/>
          <w:sz w:val="18"/>
        </w:rPr>
        <w:t xml:space="preserve"> </w:t>
      </w:r>
      <w:r>
        <w:rPr>
          <w:rFonts w:ascii="Courier New" w:hAnsi="Courier New"/>
          <w:color w:val="00979C"/>
          <w:sz w:val="18"/>
        </w:rPr>
        <w:t>int</w:t>
      </w:r>
      <w:r>
        <w:rPr>
          <w:rFonts w:ascii="Courier New" w:hAnsi="Courier New"/>
          <w:color w:val="000000"/>
          <w:sz w:val="18"/>
        </w:rPr>
        <w:t xml:space="preserve"> RECV_PIN </w:t>
      </w:r>
      <w:r>
        <w:rPr>
          <w:rFonts w:ascii="Courier New" w:hAnsi="Courier New"/>
          <w:color w:val="434F54"/>
          <w:sz w:val="18"/>
        </w:rPr>
        <w:t>=</w:t>
      </w:r>
      <w:r>
        <w:rPr>
          <w:rFonts w:ascii="Courier New" w:hAnsi="Courier New"/>
          <w:color w:val="000000"/>
          <w:sz w:val="18"/>
        </w:rPr>
        <w:t xml:space="preserve"> 12; </w:t>
      </w:r>
      <w:r>
        <w:rPr>
          <w:rFonts w:hint="eastAsia" w:ascii="Courier New" w:hAnsi="Courier New"/>
          <w:color w:val="000000"/>
          <w:sz w:val="18"/>
          <w:lang w:val="en-US" w:eastAsia="zh-CN"/>
        </w:rPr>
        <w:t xml:space="preserve"> </w:t>
      </w:r>
    </w:p>
    <w:p>
      <w:pPr>
        <w:pStyle w:val="4"/>
        <w:widowControl/>
        <w:spacing w:line="260" w:lineRule="exact"/>
        <w:ind w:firstLine="420" w:firstLineChars="0"/>
        <w:rPr>
          <w:rFonts w:hint="eastAsia" w:ascii="Courier New" w:hAnsi="Courier New" w:eastAsia="宋体"/>
          <w:color w:val="434F54"/>
          <w:sz w:val="18"/>
          <w:lang w:eastAsia="zh-CN"/>
        </w:rPr>
      </w:pPr>
      <w:r>
        <w:rPr>
          <w:rFonts w:ascii="Courier New" w:hAnsi="Courier New"/>
          <w:b/>
          <w:color w:val="D35400"/>
          <w:sz w:val="18"/>
        </w:rPr>
        <w:t>IRrecv</w:t>
      </w:r>
      <w:r>
        <w:rPr>
          <w:rFonts w:ascii="Courier New" w:hAnsi="Courier New"/>
          <w:color w:val="000000"/>
          <w:sz w:val="18"/>
        </w:rPr>
        <w:t xml:space="preserve"> irrecv(RECV_PIN); </w:t>
      </w:r>
      <w:r>
        <w:rPr>
          <w:rFonts w:hint="eastAsia" w:ascii="Courier New" w:hAnsi="Courier New"/>
          <w:color w:val="000000"/>
          <w:sz w:val="18"/>
          <w:lang w:val="en-US" w:eastAsia="zh-CN"/>
        </w:rPr>
        <w:t xml:space="preserve"> </w:t>
      </w:r>
    </w:p>
    <w:p>
      <w:pPr>
        <w:pStyle w:val="4"/>
        <w:widowControl/>
        <w:spacing w:line="260" w:lineRule="exact"/>
        <w:ind w:firstLine="420" w:firstLineChars="0"/>
        <w:rPr>
          <w:rFonts w:hint="eastAsia" w:ascii="Courier New" w:hAnsi="Courier New" w:eastAsia="宋体"/>
          <w:color w:val="434F54"/>
          <w:sz w:val="18"/>
          <w:lang w:eastAsia="zh-CN"/>
        </w:rPr>
      </w:pPr>
      <w:r>
        <w:rPr>
          <w:rFonts w:ascii="Courier New" w:hAnsi="Courier New"/>
          <w:b/>
          <w:color w:val="D35400"/>
          <w:sz w:val="18"/>
        </w:rPr>
        <w:t>decode_results</w:t>
      </w:r>
      <w:r>
        <w:rPr>
          <w:rFonts w:ascii="Courier New" w:hAnsi="Courier New"/>
          <w:color w:val="000000"/>
          <w:sz w:val="18"/>
        </w:rPr>
        <w:t xml:space="preserve"> results;  </w:t>
      </w:r>
      <w:r>
        <w:rPr>
          <w:rFonts w:hint="eastAsia" w:ascii="Courier New" w:hAnsi="Courier New"/>
          <w:color w:val="000000"/>
          <w:sz w:val="18"/>
          <w:lang w:val="en-US" w:eastAsia="zh-CN"/>
        </w:rPr>
        <w:t xml:space="preserve"> </w:t>
      </w:r>
    </w:p>
    <w:p>
      <w:pPr>
        <w:pStyle w:val="4"/>
        <w:widowControl/>
        <w:spacing w:line="260" w:lineRule="exact"/>
        <w:ind w:firstLine="420" w:firstLineChars="0"/>
        <w:rPr>
          <w:rFonts w:hint="default" w:ascii="Courier New" w:hAnsi="Courier New"/>
          <w:color w:val="434F54"/>
          <w:sz w:val="18"/>
        </w:rPr>
      </w:pPr>
    </w:p>
    <w:p>
      <w:pPr>
        <w:pStyle w:val="4"/>
        <w:widowControl/>
        <w:spacing w:line="260" w:lineRule="exact"/>
        <w:ind w:firstLine="420" w:firstLineChars="0"/>
        <w:rPr>
          <w:rFonts w:hint="default" w:ascii="Courier New" w:hAnsi="Courier New"/>
          <w:color w:val="000000"/>
          <w:sz w:val="18"/>
        </w:rPr>
      </w:pPr>
      <w:r>
        <w:rPr>
          <w:rFonts w:ascii="Courier New" w:hAnsi="Courier New"/>
          <w:color w:val="00979C"/>
          <w:sz w:val="18"/>
        </w:rPr>
        <w:t>void</w:t>
      </w:r>
      <w:r>
        <w:rPr>
          <w:rFonts w:ascii="Courier New" w:hAnsi="Courier New"/>
          <w:color w:val="000000"/>
          <w:sz w:val="18"/>
        </w:rPr>
        <w:t xml:space="preserve"> </w:t>
      </w:r>
      <w:r>
        <w:rPr>
          <w:rFonts w:ascii="Courier New" w:hAnsi="Courier New"/>
          <w:color w:val="5E6D03"/>
          <w:sz w:val="18"/>
        </w:rPr>
        <w:t>setup</w:t>
      </w:r>
      <w:r>
        <w:rPr>
          <w:rFonts w:ascii="Courier New" w:hAnsi="Courier New"/>
          <w:color w:val="000000"/>
          <w:sz w:val="18"/>
        </w:rPr>
        <w:t>(){</w:t>
      </w:r>
    </w:p>
    <w:p>
      <w:pPr>
        <w:pStyle w:val="4"/>
        <w:widowControl/>
        <w:spacing w:line="260" w:lineRule="exact"/>
        <w:ind w:firstLine="420" w:firstLineChars="0"/>
        <w:rPr>
          <w:rFonts w:hint="eastAsia" w:ascii="Courier New" w:hAnsi="Courier New" w:eastAsia="宋体"/>
          <w:color w:val="000000"/>
          <w:sz w:val="18"/>
          <w:lang w:eastAsia="zh-CN"/>
        </w:rPr>
      </w:pPr>
      <w:r>
        <w:rPr>
          <w:rFonts w:ascii="Courier New" w:hAnsi="Courier New"/>
          <w:color w:val="000000"/>
          <w:sz w:val="18"/>
        </w:rPr>
        <w:t xml:space="preserve">  </w:t>
      </w:r>
      <w:r>
        <w:rPr>
          <w:rFonts w:ascii="Courier New" w:hAnsi="Courier New"/>
          <w:b/>
          <w:color w:val="D35400"/>
          <w:sz w:val="18"/>
        </w:rPr>
        <w:t>Serial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D35400"/>
          <w:sz w:val="18"/>
        </w:rPr>
        <w:t>begin</w:t>
      </w:r>
      <w:r>
        <w:rPr>
          <w:rFonts w:ascii="Courier New" w:hAnsi="Courier New"/>
          <w:color w:val="000000"/>
          <w:sz w:val="18"/>
        </w:rPr>
        <w:t>(9600);   </w:t>
      </w:r>
      <w:r>
        <w:rPr>
          <w:rFonts w:hint="eastAsia" w:ascii="Courier New" w:hAnsi="Courier New"/>
          <w:color w:val="000000"/>
          <w:sz w:val="18"/>
          <w:lang w:val="en-US" w:eastAsia="zh-CN"/>
        </w:rPr>
        <w:t xml:space="preserve">                  </w:t>
      </w:r>
      <w:r>
        <w:rPr>
          <w:rFonts w:ascii="Courier New" w:hAnsi="Courier New"/>
          <w:color w:val="000000"/>
          <w:sz w:val="18"/>
        </w:rPr>
        <w:t xml:space="preserve"> </w:t>
      </w:r>
      <w:r>
        <w:rPr>
          <w:rFonts w:hint="eastAsia" w:ascii="Courier New" w:hAnsi="Courier New"/>
          <w:color w:val="000000"/>
          <w:sz w:val="18"/>
          <w:lang w:val="en-US" w:eastAsia="zh-CN"/>
        </w:rPr>
        <w:t xml:space="preserve"> </w:t>
      </w:r>
    </w:p>
    <w:p>
      <w:pPr>
        <w:pStyle w:val="4"/>
        <w:widowControl/>
        <w:spacing w:line="260" w:lineRule="exact"/>
        <w:ind w:firstLine="420" w:firstLineChars="0"/>
        <w:rPr>
          <w:rFonts w:hint="eastAsia" w:ascii="Courier New" w:hAnsi="Courier New" w:eastAsia="宋体"/>
          <w:color w:val="434F54"/>
          <w:sz w:val="18"/>
          <w:lang w:eastAsia="zh-CN"/>
        </w:rPr>
      </w:pPr>
      <w:r>
        <w:rPr>
          <w:rFonts w:ascii="Courier New" w:hAnsi="Courier New"/>
          <w:color w:val="000000"/>
          <w:sz w:val="18"/>
        </w:rPr>
        <w:t xml:space="preserve">  irrecv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D35400"/>
          <w:sz w:val="18"/>
        </w:rPr>
        <w:t>enableIRIn</w:t>
      </w:r>
      <w:r>
        <w:rPr>
          <w:rFonts w:ascii="Courier New" w:hAnsi="Courier New"/>
          <w:color w:val="000000"/>
          <w:sz w:val="18"/>
        </w:rPr>
        <w:t xml:space="preserve">();  </w:t>
      </w:r>
      <w:r>
        <w:rPr>
          <w:rFonts w:hint="eastAsia" w:ascii="Courier New" w:hAnsi="Courier New"/>
          <w:color w:val="000000"/>
          <w:sz w:val="18"/>
          <w:lang w:val="en-US" w:eastAsia="zh-CN"/>
        </w:rPr>
        <w:t xml:space="preserve">                  </w:t>
      </w:r>
      <w:r>
        <w:rPr>
          <w:rFonts w:ascii="Courier New" w:hAnsi="Courier New"/>
          <w:color w:val="000000"/>
          <w:sz w:val="18"/>
        </w:rPr>
        <w:t xml:space="preserve"> </w:t>
      </w:r>
      <w:r>
        <w:rPr>
          <w:rFonts w:hint="eastAsia" w:ascii="Courier New" w:hAnsi="Courier New"/>
          <w:color w:val="000000"/>
          <w:sz w:val="18"/>
          <w:lang w:val="en-US" w:eastAsia="zh-CN"/>
        </w:rPr>
        <w:t xml:space="preserve"> </w:t>
      </w:r>
    </w:p>
    <w:p>
      <w:pPr>
        <w:pStyle w:val="4"/>
        <w:widowControl/>
        <w:spacing w:line="260" w:lineRule="exact"/>
        <w:ind w:firstLine="420" w:firstLineChars="0"/>
        <w:rPr>
          <w:rFonts w:hint="default" w:ascii="Courier New" w:hAnsi="Courier New"/>
          <w:color w:val="000000"/>
          <w:sz w:val="18"/>
        </w:rPr>
      </w:pPr>
      <w:r>
        <w:rPr>
          <w:rFonts w:ascii="Courier New" w:hAnsi="Courier New"/>
          <w:color w:val="000000"/>
          <w:sz w:val="18"/>
        </w:rPr>
        <w:t>}</w:t>
      </w:r>
    </w:p>
    <w:p>
      <w:pPr>
        <w:pStyle w:val="4"/>
        <w:widowControl/>
        <w:spacing w:line="260" w:lineRule="exact"/>
        <w:ind w:firstLine="420" w:firstLineChars="0"/>
        <w:rPr>
          <w:rFonts w:hint="default" w:ascii="Courier New" w:hAnsi="Courier New"/>
          <w:color w:val="000000"/>
          <w:sz w:val="18"/>
        </w:rPr>
      </w:pPr>
      <w:r>
        <w:rPr>
          <w:rFonts w:ascii="Courier New" w:hAnsi="Courier New"/>
          <w:color w:val="00979C"/>
          <w:sz w:val="18"/>
        </w:rPr>
        <w:t>void</w:t>
      </w:r>
      <w:r>
        <w:rPr>
          <w:rFonts w:ascii="Courier New" w:hAnsi="Courier New"/>
          <w:color w:val="000000"/>
          <w:sz w:val="18"/>
        </w:rPr>
        <w:t xml:space="preserve"> </w:t>
      </w:r>
      <w:r>
        <w:rPr>
          <w:rFonts w:ascii="Courier New" w:hAnsi="Courier New"/>
          <w:color w:val="5E6D03"/>
          <w:sz w:val="18"/>
        </w:rPr>
        <w:t>loop</w:t>
      </w:r>
      <w:r>
        <w:rPr>
          <w:rFonts w:ascii="Courier New" w:hAnsi="Courier New"/>
          <w:color w:val="000000"/>
          <w:sz w:val="18"/>
        </w:rPr>
        <w:t>() {</w:t>
      </w:r>
    </w:p>
    <w:p>
      <w:pPr>
        <w:pStyle w:val="4"/>
        <w:widowControl/>
        <w:spacing w:line="260" w:lineRule="exact"/>
        <w:ind w:firstLine="420" w:firstLineChars="0"/>
        <w:rPr>
          <w:rFonts w:hint="eastAsia" w:ascii="Courier New" w:hAnsi="Courier New" w:eastAsia="宋体"/>
          <w:color w:val="000000"/>
          <w:sz w:val="18"/>
          <w:lang w:eastAsia="zh-CN"/>
        </w:rPr>
      </w:pPr>
      <w:r>
        <w:rPr>
          <w:rFonts w:ascii="Courier New" w:hAnsi="Courier New"/>
          <w:color w:val="000000"/>
          <w:sz w:val="18"/>
        </w:rPr>
        <w:t xml:space="preserve">  </w:t>
      </w:r>
      <w:r>
        <w:rPr>
          <w:rFonts w:ascii="Courier New" w:hAnsi="Courier New"/>
          <w:color w:val="5E6D03"/>
          <w:sz w:val="18"/>
        </w:rPr>
        <w:t>if</w:t>
      </w:r>
      <w:r>
        <w:rPr>
          <w:rFonts w:ascii="Courier New" w:hAnsi="Courier New"/>
          <w:color w:val="000000"/>
          <w:sz w:val="18"/>
        </w:rPr>
        <w:t xml:space="preserve"> (irrecv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D35400"/>
          <w:sz w:val="18"/>
        </w:rPr>
        <w:t>decode</w:t>
      </w:r>
      <w:r>
        <w:rPr>
          <w:rFonts w:ascii="Courier New" w:hAnsi="Courier New"/>
          <w:color w:val="000000"/>
          <w:sz w:val="18"/>
        </w:rPr>
        <w:t>(</w:t>
      </w:r>
      <w:r>
        <w:rPr>
          <w:rFonts w:ascii="Courier New" w:hAnsi="Courier New"/>
          <w:color w:val="434F54"/>
          <w:sz w:val="18"/>
        </w:rPr>
        <w:t>&amp;</w:t>
      </w:r>
      <w:r>
        <w:rPr>
          <w:rFonts w:ascii="Courier New" w:hAnsi="Courier New"/>
          <w:color w:val="000000"/>
          <w:sz w:val="18"/>
        </w:rPr>
        <w:t xml:space="preserve">results)) {       </w:t>
      </w:r>
      <w:r>
        <w:rPr>
          <w:rFonts w:hint="eastAsia" w:ascii="Courier New" w:hAnsi="Courier New"/>
          <w:color w:val="000000"/>
          <w:sz w:val="18"/>
          <w:lang w:val="en-US" w:eastAsia="zh-CN"/>
        </w:rPr>
        <w:t xml:space="preserve"> </w:t>
      </w:r>
    </w:p>
    <w:p>
      <w:pPr>
        <w:pStyle w:val="4"/>
        <w:widowControl/>
        <w:spacing w:line="260" w:lineRule="exact"/>
        <w:ind w:firstLine="420" w:firstLineChars="0"/>
        <w:rPr>
          <w:rFonts w:hint="eastAsia" w:ascii="Courier New" w:hAnsi="Courier New" w:eastAsia="宋体"/>
          <w:color w:val="000000"/>
          <w:sz w:val="18"/>
          <w:lang w:eastAsia="zh-CN"/>
        </w:rPr>
      </w:pPr>
      <w:r>
        <w:rPr>
          <w:rFonts w:ascii="Courier New" w:hAnsi="Courier New"/>
          <w:color w:val="000000"/>
          <w:sz w:val="18"/>
        </w:rPr>
        <w:t xml:space="preserve">    </w:t>
      </w:r>
      <w:r>
        <w:rPr>
          <w:rFonts w:ascii="Courier New" w:hAnsi="Courier New"/>
          <w:b/>
          <w:color w:val="D35400"/>
          <w:sz w:val="18"/>
        </w:rPr>
        <w:t>Serial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D35400"/>
          <w:sz w:val="18"/>
        </w:rPr>
        <w:t>println</w:t>
      </w:r>
      <w:r>
        <w:rPr>
          <w:rFonts w:ascii="Courier New" w:hAnsi="Courier New"/>
          <w:color w:val="000000"/>
          <w:sz w:val="18"/>
        </w:rPr>
        <w:t>(results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000000"/>
          <w:sz w:val="18"/>
        </w:rPr>
        <w:t>value</w:t>
      </w:r>
      <w:r>
        <w:rPr>
          <w:rFonts w:ascii="Courier New" w:hAnsi="Courier New"/>
          <w:color w:val="434F54"/>
          <w:sz w:val="18"/>
        </w:rPr>
        <w:t>,</w:t>
      </w:r>
      <w:r>
        <w:rPr>
          <w:rFonts w:ascii="Courier New" w:hAnsi="Courier New"/>
          <w:color w:val="000000"/>
          <w:sz w:val="18"/>
        </w:rPr>
        <w:t xml:space="preserve"> </w:t>
      </w:r>
      <w:r>
        <w:rPr>
          <w:rFonts w:ascii="Courier New" w:hAnsi="Courier New"/>
          <w:color w:val="00979C"/>
          <w:sz w:val="18"/>
        </w:rPr>
        <w:t>HEX</w:t>
      </w:r>
      <w:r>
        <w:rPr>
          <w:rFonts w:ascii="Courier New" w:hAnsi="Courier New"/>
          <w:color w:val="000000"/>
          <w:sz w:val="18"/>
        </w:rPr>
        <w:t xml:space="preserve">); </w:t>
      </w:r>
      <w:r>
        <w:rPr>
          <w:rFonts w:hint="eastAsia" w:ascii="Courier New" w:hAnsi="Courier New"/>
          <w:color w:val="000000"/>
          <w:sz w:val="18"/>
          <w:lang w:val="en-US" w:eastAsia="zh-CN"/>
        </w:rPr>
        <w:t xml:space="preserve"> </w:t>
      </w:r>
    </w:p>
    <w:p>
      <w:pPr>
        <w:pStyle w:val="4"/>
        <w:widowControl/>
        <w:spacing w:line="260" w:lineRule="exact"/>
        <w:ind w:firstLine="420" w:firstLineChars="0"/>
        <w:rPr>
          <w:rFonts w:hint="eastAsia" w:ascii="Courier New" w:hAnsi="Courier New" w:eastAsia="宋体"/>
          <w:color w:val="000000"/>
          <w:sz w:val="18"/>
          <w:lang w:eastAsia="zh-CN"/>
        </w:rPr>
      </w:pPr>
      <w:r>
        <w:rPr>
          <w:rFonts w:ascii="Courier New" w:hAnsi="Courier New"/>
          <w:color w:val="000000"/>
          <w:sz w:val="18"/>
        </w:rPr>
        <w:t xml:space="preserve">    irrecv</w:t>
      </w:r>
      <w:r>
        <w:rPr>
          <w:rFonts w:ascii="Courier New" w:hAnsi="Courier New"/>
          <w:color w:val="434F54"/>
          <w:sz w:val="18"/>
        </w:rPr>
        <w:t>.</w:t>
      </w:r>
      <w:r>
        <w:rPr>
          <w:rFonts w:ascii="Courier New" w:hAnsi="Courier New"/>
          <w:color w:val="D35400"/>
          <w:sz w:val="18"/>
        </w:rPr>
        <w:t>resume</w:t>
      </w:r>
      <w:r>
        <w:rPr>
          <w:rFonts w:ascii="Courier New" w:hAnsi="Courier New"/>
          <w:color w:val="000000"/>
          <w:sz w:val="18"/>
        </w:rPr>
        <w:t xml:space="preserve">();                        </w:t>
      </w:r>
      <w:r>
        <w:rPr>
          <w:rFonts w:hint="eastAsia" w:ascii="Courier New" w:hAnsi="Courier New"/>
          <w:color w:val="000000"/>
          <w:sz w:val="18"/>
          <w:lang w:val="en-US" w:eastAsia="zh-CN"/>
        </w:rPr>
        <w:t xml:space="preserve"> </w:t>
      </w:r>
    </w:p>
    <w:p>
      <w:pPr>
        <w:pStyle w:val="4"/>
        <w:widowControl/>
        <w:spacing w:line="260" w:lineRule="exact"/>
        <w:ind w:firstLine="420" w:firstLineChars="0"/>
        <w:rPr>
          <w:rFonts w:hint="default" w:ascii="Courier New" w:hAnsi="Courier New"/>
          <w:color w:val="000000"/>
          <w:sz w:val="18"/>
        </w:rPr>
      </w:pPr>
      <w:r>
        <w:rPr>
          <w:rFonts w:ascii="Courier New" w:hAnsi="Courier New"/>
          <w:color w:val="000000"/>
          <w:sz w:val="18"/>
        </w:rPr>
        <w:t xml:space="preserve">  }</w:t>
      </w:r>
    </w:p>
    <w:p>
      <w:pPr>
        <w:pStyle w:val="4"/>
        <w:widowControl/>
        <w:spacing w:line="260" w:lineRule="exact"/>
        <w:ind w:firstLine="420" w:firstLineChars="0"/>
        <w:rPr>
          <w:rFonts w:ascii="Courier New" w:hAnsi="Courier New"/>
          <w:color w:val="000000"/>
          <w:sz w:val="18"/>
        </w:rPr>
      </w:pPr>
      <w:r>
        <w:rPr>
          <w:rFonts w:ascii="Courier New" w:hAnsi="Courier New"/>
          <w:color w:val="000000"/>
          <w:sz w:val="18"/>
        </w:rPr>
        <w:t xml:space="preserve">  </w:t>
      </w:r>
      <w:r>
        <w:rPr>
          <w:rFonts w:ascii="Courier New" w:hAnsi="Courier New"/>
          <w:color w:val="D35400"/>
          <w:sz w:val="18"/>
        </w:rPr>
        <w:t>delay</w:t>
      </w:r>
      <w:r>
        <w:rPr>
          <w:rFonts w:ascii="Courier New" w:hAnsi="Courier New"/>
          <w:color w:val="000000"/>
          <w:sz w:val="18"/>
        </w:rPr>
        <w:t>(100);</w:t>
      </w:r>
    </w:p>
    <w:p>
      <w:pPr>
        <w:pStyle w:val="4"/>
        <w:widowControl/>
        <w:spacing w:line="260" w:lineRule="exact"/>
        <w:ind w:firstLine="420" w:firstLineChars="0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ascii="Courier New" w:hAnsi="Courier New"/>
          <w:color w:val="000000"/>
          <w:sz w:val="18"/>
        </w:rPr>
        <w:t>}</w:t>
      </w:r>
    </w:p>
    <w:p>
      <w:pPr>
        <w:numPr>
          <w:ilvl w:val="0"/>
          <w:numId w:val="0"/>
        </w:numPr>
        <w:spacing w:line="480" w:lineRule="exact"/>
        <w:ind w:leftChars="200"/>
        <w:rPr>
          <w:rFonts w:hint="eastAsia" w:ascii="宋体" w:hAnsi="宋体" w:eastAsia="宋体" w:cs="微软雅黑"/>
          <w:sz w:val="24"/>
          <w:lang w:val="en-US" w:eastAsia="zh-CN"/>
        </w:rPr>
      </w:pPr>
    </w:p>
    <w:p>
      <w:pPr>
        <w:numPr>
          <w:ilvl w:val="0"/>
          <w:numId w:val="0"/>
        </w:numPr>
        <w:spacing w:line="480" w:lineRule="exact"/>
        <w:ind w:leftChars="200"/>
        <w:rPr>
          <w:rFonts w:hint="eastAsia" w:ascii="宋体" w:hAnsi="宋体" w:eastAsia="宋体" w:cs="微软雅黑"/>
          <w:sz w:val="24"/>
          <w:lang w:val="en-US" w:eastAsia="zh-CN"/>
        </w:rPr>
      </w:pP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评分组成</w:t>
      </w:r>
    </w:p>
    <w:p>
      <w:pPr>
        <w:spacing w:before="120" w:line="500" w:lineRule="exact"/>
        <w:ind w:left="0" w:leftChars="0" w:firstLine="480" w:firstLineChars="0"/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实操题总分100分，由两部分组成，分别为：</w:t>
      </w: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电路搭设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和</w:t>
      </w:r>
      <w:r>
        <w:rPr>
          <w:rFonts w:hint="eastAsia" w:ascii="微软雅黑" w:hAnsi="微软雅黑" w:eastAsia="微软雅黑" w:cs="微软雅黑"/>
          <w:b/>
          <w:bCs/>
          <w:color w:val="auto"/>
          <w:sz w:val="24"/>
          <w:szCs w:val="24"/>
          <w:lang w:val="en-US" w:eastAsia="zh-CN"/>
        </w:rPr>
        <w:t>功能呈现</w:t>
      </w:r>
      <w:r>
        <w:rPr>
          <w:rFonts w:hint="eastAsia" w:ascii="宋体" w:hAnsi="宋体" w:eastAsia="宋体"/>
          <w:color w:val="auto"/>
          <w:sz w:val="24"/>
          <w:szCs w:val="24"/>
          <w:lang w:val="en-US" w:eastAsia="zh-CN"/>
        </w:rPr>
        <w:t>。其中电路搭设分值20分，功能呈现80分。</w:t>
      </w:r>
    </w:p>
    <w:p>
      <w:pPr>
        <w:rPr>
          <w:rFonts w:asciiTheme="minorEastAsia" w:hAnsiTheme="minorEastAsia"/>
          <w:b/>
          <w:bCs/>
          <w:sz w:val="24"/>
        </w:rPr>
      </w:pP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default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电路搭设评分 -- 总分20分</w:t>
      </w:r>
    </w:p>
    <w:p>
      <w:pPr>
        <w:pStyle w:val="9"/>
        <w:spacing w:line="360" w:lineRule="auto"/>
        <w:ind w:firstLineChars="0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原器件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</w:p>
    <w:p>
      <w:pPr>
        <w:pStyle w:val="9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装置中包含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2个LED灯模块或LED灯，得4分;</w:t>
      </w:r>
    </w:p>
    <w:p>
      <w:pPr>
        <w:pStyle w:val="9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装置中包含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红外遥控器和红外接受模块，得2分;</w:t>
      </w:r>
    </w:p>
    <w:p>
      <w:pPr>
        <w:pStyle w:val="9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装置中包含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舵机，得2分;</w:t>
      </w:r>
    </w:p>
    <w:p>
      <w:pPr>
        <w:pStyle w:val="9"/>
        <w:spacing w:line="360" w:lineRule="auto"/>
        <w:ind w:firstLineChars="0"/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</w:rPr>
        <w:t>电路搭设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eastAsia="zh-CN"/>
        </w:rPr>
        <w:t>：</w:t>
      </w:r>
    </w:p>
    <w:p>
      <w:pPr>
        <w:pStyle w:val="9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LED灯模块或LED灯和主控板正确连接，得4分;</w:t>
      </w:r>
    </w:p>
    <w:p>
      <w:pPr>
        <w:pStyle w:val="9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红外接受模块和主控板正确连接，得4分;</w:t>
      </w:r>
    </w:p>
    <w:p>
      <w:pPr>
        <w:pStyle w:val="9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  <w:lang w:val="en-US" w:eastAsia="zh-CN"/>
        </w:rPr>
        <w:t>舵机和主控板正确连接，得4分;</w:t>
      </w:r>
    </w:p>
    <w:p>
      <w:pPr>
        <w:numPr>
          <w:ilvl w:val="0"/>
          <w:numId w:val="1"/>
        </w:numPr>
        <w:spacing w:before="120" w:line="500" w:lineRule="exact"/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lang w:val="en-US" w:eastAsia="zh-CN"/>
        </w:rPr>
        <w:t>程序功能呈现 -- 总分80分</w:t>
      </w:r>
    </w:p>
    <w:p>
      <w:pPr>
        <w:numPr>
          <w:ilvl w:val="0"/>
          <w:numId w:val="4"/>
        </w:numPr>
        <w:spacing w:line="480" w:lineRule="exact"/>
        <w:ind w:firstLine="480" w:firstLineChars="200"/>
        <w:rPr>
          <w:rFonts w:hint="eastAsia" w:ascii="宋体" w:hAnsi="宋体" w:eastAsia="宋体" w:cs="微软雅黑"/>
          <w:sz w:val="24"/>
          <w:lang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装置通电启动后，门锁关闭，此时LED_A点亮，LED_B熄灭，舵机处于45度位置</w:t>
      </w:r>
      <w:r>
        <w:rPr>
          <w:rFonts w:hint="eastAsia" w:ascii="宋体" w:hAnsi="宋体" w:eastAsia="宋体" w:cs="微软雅黑"/>
          <w:sz w:val="24"/>
          <w:lang w:eastAsia="zh-CN"/>
        </w:rPr>
        <w:t>，</w:t>
      </w:r>
      <w:r>
        <w:rPr>
          <w:rFonts w:hint="eastAsia" w:ascii="宋体" w:hAnsi="宋体" w:eastAsia="宋体" w:cs="微软雅黑"/>
          <w:sz w:val="24"/>
          <w:lang w:val="en-US" w:eastAsia="zh-CN"/>
        </w:rPr>
        <w:t>得10分。</w:t>
      </w:r>
    </w:p>
    <w:p>
      <w:pPr>
        <w:numPr>
          <w:ilvl w:val="0"/>
          <w:numId w:val="4"/>
        </w:numPr>
        <w:spacing w:line="480" w:lineRule="exact"/>
        <w:ind w:firstLine="480" w:firstLineChars="200"/>
        <w:rPr>
          <w:rFonts w:hint="eastAsia" w:ascii="宋体" w:hAnsi="宋体" w:eastAsia="宋体" w:cs="微软雅黑"/>
          <w:sz w:val="24"/>
          <w:lang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当点击红外遥控器的“1”键时，舵机处于135度位置，得10分。</w:t>
      </w:r>
    </w:p>
    <w:p>
      <w:pPr>
        <w:numPr>
          <w:ilvl w:val="0"/>
          <w:numId w:val="4"/>
        </w:numPr>
        <w:spacing w:line="480" w:lineRule="exact"/>
        <w:ind w:firstLine="480" w:firstLineChars="200"/>
        <w:rPr>
          <w:rFonts w:hint="eastAsia" w:ascii="宋体" w:hAnsi="宋体" w:eastAsia="宋体" w:cs="微软雅黑"/>
          <w:sz w:val="24"/>
          <w:lang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当点击红外遥控器的“1”键时，LED_A熄灭，LED_B点亮，得10分。</w:t>
      </w:r>
    </w:p>
    <w:p>
      <w:pPr>
        <w:numPr>
          <w:ilvl w:val="0"/>
          <w:numId w:val="4"/>
        </w:numPr>
        <w:spacing w:line="480" w:lineRule="exact"/>
        <w:ind w:firstLine="480" w:firstLineChars="200"/>
        <w:rPr>
          <w:rFonts w:hint="eastAsia" w:ascii="宋体" w:hAnsi="宋体" w:eastAsia="宋体" w:cs="微软雅黑"/>
          <w:sz w:val="24"/>
          <w:lang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当点击红外遥控器的“2”键时，此时舵机处于45度位置，得10分。</w:t>
      </w:r>
    </w:p>
    <w:p>
      <w:pPr>
        <w:numPr>
          <w:ilvl w:val="0"/>
          <w:numId w:val="4"/>
        </w:numPr>
        <w:spacing w:line="480" w:lineRule="exact"/>
        <w:ind w:firstLine="480" w:firstLineChars="200"/>
        <w:rPr>
          <w:rFonts w:hint="eastAsia" w:ascii="宋体" w:hAnsi="宋体" w:eastAsia="宋体" w:cs="微软雅黑"/>
          <w:sz w:val="24"/>
          <w:lang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当点击红外遥控器的“2”键时，LED_A点亮，LED_B熄灭，得10分。</w:t>
      </w:r>
    </w:p>
    <w:p>
      <w:pPr>
        <w:numPr>
          <w:ilvl w:val="0"/>
          <w:numId w:val="4"/>
        </w:numPr>
        <w:spacing w:line="480" w:lineRule="exact"/>
        <w:ind w:firstLine="480" w:firstLineChars="200"/>
        <w:rPr>
          <w:rFonts w:hint="eastAsia" w:asciiTheme="minorEastAsia" w:hAnsiTheme="minorEastAsia"/>
          <w:sz w:val="24"/>
          <w:szCs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当点击红外遥控器其它任一按键时，LED_A和LED_B均闪烁，得10分。</w:t>
      </w:r>
    </w:p>
    <w:p>
      <w:pPr>
        <w:numPr>
          <w:ilvl w:val="0"/>
          <w:numId w:val="4"/>
        </w:numPr>
        <w:spacing w:line="480" w:lineRule="exact"/>
        <w:ind w:firstLine="480" w:firstLineChars="200"/>
        <w:rPr>
          <w:rFonts w:hint="eastAsia" w:ascii="宋体" w:hAnsi="宋体" w:eastAsia="宋体" w:cs="微软雅黑"/>
          <w:sz w:val="24"/>
          <w:lang w:val="en-US" w:eastAsia="zh-CN"/>
        </w:rPr>
      </w:pPr>
      <w:r>
        <w:rPr>
          <w:rFonts w:hint="eastAsia" w:ascii="宋体" w:hAnsi="宋体" w:eastAsia="宋体" w:cs="微软雅黑"/>
          <w:sz w:val="24"/>
          <w:lang w:val="en-US" w:eastAsia="zh-CN"/>
        </w:rPr>
        <w:t>当连续点击红外遥控的其它按键超过3次时，此时LED_A和LED_B均熄灭，整个装置处于锁定状态，不再对任何红外按键输入做出反应，得20分。（判断该项得分时，要求考生先连续点击其它按键3次，观察LED_A和LED_B是否熄灭后，再要求考生点击“1”键或“2</w:t>
      </w:r>
      <w:r>
        <w:rPr>
          <w:rFonts w:hint="default" w:ascii="宋体" w:hAnsi="宋体" w:eastAsia="宋体" w:cs="微软雅黑"/>
          <w:sz w:val="24"/>
          <w:lang w:val="en-US" w:eastAsia="zh-CN"/>
        </w:rPr>
        <w:t>”</w:t>
      </w:r>
      <w:r>
        <w:rPr>
          <w:rFonts w:hint="eastAsia" w:ascii="宋体" w:hAnsi="宋体" w:eastAsia="宋体" w:cs="微软雅黑"/>
          <w:sz w:val="24"/>
          <w:lang w:val="en-US" w:eastAsia="zh-CN"/>
        </w:rPr>
        <w:t>键，舵机及LED灯没有反应，方可得分）。</w:t>
      </w:r>
    </w:p>
    <w:p>
      <w:pPr>
        <w:widowControl/>
        <w:jc w:val="left"/>
        <w:rPr>
          <w:rFonts w:asciiTheme="minorEastAsia" w:hAnsiTheme="minorEastAsia"/>
          <w:sz w:val="24"/>
        </w:rPr>
      </w:pPr>
    </w:p>
    <w:p>
      <w:pPr>
        <w:widowControl/>
        <w:jc w:val="left"/>
        <w:rPr>
          <w:rFonts w:hint="eastAsia" w:asciiTheme="minorEastAsia" w:hAnsiTheme="minorEastAsia"/>
          <w:sz w:val="24"/>
        </w:rPr>
      </w:pPr>
    </w:p>
    <w:p>
      <w:pPr>
        <w:widowControl/>
        <w:jc w:val="left"/>
        <w:rPr>
          <w:rFonts w:hint="eastAsia" w:asciiTheme="minorEastAsia" w:hAnsiTheme="minorEastAsia"/>
          <w:sz w:val="24"/>
        </w:rPr>
      </w:pPr>
    </w:p>
    <w:p/>
    <w:p>
      <w:bookmarkStart w:id="0" w:name="_GoBack"/>
      <w:bookmarkEnd w:id="0"/>
    </w:p>
    <w:sectPr>
      <w:pgSz w:w="11906" w:h="16838"/>
      <w:pgMar w:top="1440" w:right="1463" w:bottom="1440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C0ADECA"/>
    <w:multiLevelType w:val="singleLevel"/>
    <w:tmpl w:val="9C0ADEC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09CABF2"/>
    <w:multiLevelType w:val="singleLevel"/>
    <w:tmpl w:val="C09CABF2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1AEF722A"/>
    <w:multiLevelType w:val="multilevel"/>
    <w:tmpl w:val="1AEF722A"/>
    <w:lvl w:ilvl="0" w:tentative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3">
    <w:nsid w:val="7667D97F"/>
    <w:multiLevelType w:val="singleLevel"/>
    <w:tmpl w:val="7667D97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241792"/>
    <w:rsid w:val="00022FB7"/>
    <w:rsid w:val="000321C6"/>
    <w:rsid w:val="00053CF5"/>
    <w:rsid w:val="00056D12"/>
    <w:rsid w:val="0005779F"/>
    <w:rsid w:val="00062E59"/>
    <w:rsid w:val="00064B4A"/>
    <w:rsid w:val="000B310D"/>
    <w:rsid w:val="000D638B"/>
    <w:rsid w:val="00103705"/>
    <w:rsid w:val="00136066"/>
    <w:rsid w:val="001540D5"/>
    <w:rsid w:val="0018081E"/>
    <w:rsid w:val="001924F6"/>
    <w:rsid w:val="00193613"/>
    <w:rsid w:val="001D4834"/>
    <w:rsid w:val="001F34EF"/>
    <w:rsid w:val="00205683"/>
    <w:rsid w:val="002573AB"/>
    <w:rsid w:val="00270FDA"/>
    <w:rsid w:val="002929A8"/>
    <w:rsid w:val="002B0C6E"/>
    <w:rsid w:val="002B0E3B"/>
    <w:rsid w:val="002C6535"/>
    <w:rsid w:val="003032F7"/>
    <w:rsid w:val="00354BB2"/>
    <w:rsid w:val="00383AE5"/>
    <w:rsid w:val="003A5CC8"/>
    <w:rsid w:val="003E2EF5"/>
    <w:rsid w:val="003E5603"/>
    <w:rsid w:val="004638AC"/>
    <w:rsid w:val="004C1249"/>
    <w:rsid w:val="004D68AD"/>
    <w:rsid w:val="004F00E2"/>
    <w:rsid w:val="0056520E"/>
    <w:rsid w:val="005810C9"/>
    <w:rsid w:val="00590249"/>
    <w:rsid w:val="00603E49"/>
    <w:rsid w:val="006173FE"/>
    <w:rsid w:val="00622FBD"/>
    <w:rsid w:val="006609D5"/>
    <w:rsid w:val="00667E21"/>
    <w:rsid w:val="006939B1"/>
    <w:rsid w:val="006A151C"/>
    <w:rsid w:val="006C6EFD"/>
    <w:rsid w:val="006D2FE7"/>
    <w:rsid w:val="006D5569"/>
    <w:rsid w:val="00702635"/>
    <w:rsid w:val="00734585"/>
    <w:rsid w:val="00740504"/>
    <w:rsid w:val="007463BC"/>
    <w:rsid w:val="00755844"/>
    <w:rsid w:val="00770D46"/>
    <w:rsid w:val="00785F68"/>
    <w:rsid w:val="00797EB8"/>
    <w:rsid w:val="007A24A2"/>
    <w:rsid w:val="007E25C3"/>
    <w:rsid w:val="007E5EC4"/>
    <w:rsid w:val="00801AD4"/>
    <w:rsid w:val="00827E8C"/>
    <w:rsid w:val="0085563F"/>
    <w:rsid w:val="008A4E0E"/>
    <w:rsid w:val="008C5C31"/>
    <w:rsid w:val="008C5ECB"/>
    <w:rsid w:val="008D5176"/>
    <w:rsid w:val="008E7007"/>
    <w:rsid w:val="008F082C"/>
    <w:rsid w:val="00911454"/>
    <w:rsid w:val="009158B1"/>
    <w:rsid w:val="00923703"/>
    <w:rsid w:val="00931352"/>
    <w:rsid w:val="009B2060"/>
    <w:rsid w:val="009B661B"/>
    <w:rsid w:val="009C44B7"/>
    <w:rsid w:val="009D0A35"/>
    <w:rsid w:val="009D6D7F"/>
    <w:rsid w:val="009E6E9B"/>
    <w:rsid w:val="009F1AB3"/>
    <w:rsid w:val="009F2FDA"/>
    <w:rsid w:val="009F5153"/>
    <w:rsid w:val="00A02233"/>
    <w:rsid w:val="00A07195"/>
    <w:rsid w:val="00A15E00"/>
    <w:rsid w:val="00A46B2D"/>
    <w:rsid w:val="00A649FB"/>
    <w:rsid w:val="00A65C15"/>
    <w:rsid w:val="00B179E3"/>
    <w:rsid w:val="00B34966"/>
    <w:rsid w:val="00B504A2"/>
    <w:rsid w:val="00BC5988"/>
    <w:rsid w:val="00C1455F"/>
    <w:rsid w:val="00C36A54"/>
    <w:rsid w:val="00C37FED"/>
    <w:rsid w:val="00C605AF"/>
    <w:rsid w:val="00C93AD2"/>
    <w:rsid w:val="00CA6061"/>
    <w:rsid w:val="00CB590D"/>
    <w:rsid w:val="00D079EC"/>
    <w:rsid w:val="00D20BD5"/>
    <w:rsid w:val="00D24D8E"/>
    <w:rsid w:val="00D3202C"/>
    <w:rsid w:val="00D32B0F"/>
    <w:rsid w:val="00D52F01"/>
    <w:rsid w:val="00D5376A"/>
    <w:rsid w:val="00DE395C"/>
    <w:rsid w:val="00DF5BCF"/>
    <w:rsid w:val="00E01FD9"/>
    <w:rsid w:val="00E376D8"/>
    <w:rsid w:val="00EE7C21"/>
    <w:rsid w:val="00EF10CE"/>
    <w:rsid w:val="00F01599"/>
    <w:rsid w:val="00F20C05"/>
    <w:rsid w:val="00FA11CD"/>
    <w:rsid w:val="00FA75B2"/>
    <w:rsid w:val="00FA7E08"/>
    <w:rsid w:val="00FD013E"/>
    <w:rsid w:val="00FD0606"/>
    <w:rsid w:val="00FF28F2"/>
    <w:rsid w:val="0E583B3F"/>
    <w:rsid w:val="0F0227A0"/>
    <w:rsid w:val="0F157BCB"/>
    <w:rsid w:val="112A1834"/>
    <w:rsid w:val="17345458"/>
    <w:rsid w:val="1D4806B8"/>
    <w:rsid w:val="1DC53868"/>
    <w:rsid w:val="1E9C1758"/>
    <w:rsid w:val="20844BD2"/>
    <w:rsid w:val="21377B60"/>
    <w:rsid w:val="227D226D"/>
    <w:rsid w:val="26E05268"/>
    <w:rsid w:val="2D9B2E2A"/>
    <w:rsid w:val="2E1A0C7A"/>
    <w:rsid w:val="339D4BBD"/>
    <w:rsid w:val="33AB0E34"/>
    <w:rsid w:val="34530F27"/>
    <w:rsid w:val="41201A38"/>
    <w:rsid w:val="41CD122C"/>
    <w:rsid w:val="423F4741"/>
    <w:rsid w:val="443D0D5D"/>
    <w:rsid w:val="4B2C643A"/>
    <w:rsid w:val="55E9187D"/>
    <w:rsid w:val="5B241792"/>
    <w:rsid w:val="5B710E5A"/>
    <w:rsid w:val="5EAE1815"/>
    <w:rsid w:val="5F314146"/>
    <w:rsid w:val="5FE17FE4"/>
    <w:rsid w:val="609F1513"/>
    <w:rsid w:val="61D75138"/>
    <w:rsid w:val="63796E6F"/>
    <w:rsid w:val="65D10954"/>
    <w:rsid w:val="66DC19FD"/>
    <w:rsid w:val="6A887035"/>
    <w:rsid w:val="6B492640"/>
    <w:rsid w:val="6D4611EC"/>
    <w:rsid w:val="73856C88"/>
    <w:rsid w:val="75CA635C"/>
    <w:rsid w:val="784E6504"/>
    <w:rsid w:val="7AA33628"/>
    <w:rsid w:val="7CB05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customStyle="1" w:styleId="7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kern w:val="2"/>
      <w:sz w:val="18"/>
      <w:szCs w:val="18"/>
    </w:rPr>
  </w:style>
  <w:style w:type="paragraph" w:customStyle="1" w:styleId="9">
    <w:name w:val="列出段落1"/>
    <w:basedOn w:val="1"/>
    <w:qFormat/>
    <w:uiPriority w:val="34"/>
    <w:pPr>
      <w:ind w:firstLine="42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</Words>
  <Characters>253</Characters>
  <Lines>2</Lines>
  <Paragraphs>1</Paragraphs>
  <TotalTime>5</TotalTime>
  <ScaleCrop>false</ScaleCrop>
  <LinksUpToDate>false</LinksUpToDate>
  <CharactersWithSpaces>296</CharactersWithSpaces>
  <Application>WPS Office_11.1.0.11220_F1E327BC-269C-435d-A152-05C5408002CA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2021-03-11T22:46:00Z</dcterms:created>
  <dc:creator>ASUS</dc:creator>
  <cp:lastModifiedBy>行者 无疆</cp:lastModifiedBy>
  <dcterms:modified xsi:type="dcterms:W3CDTF">2022-02-28T14:32:45Z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2052-11.1.0.11220</vt:lpwstr>
  </property>
  <property fmtid="{D5CDD505-2E9C-101B-9397-08002B2CF9AE}" pid="3" name="ICV">
    <vt:lpwstr>C0E43A27E7344A9D8868411F02CCDF3F</vt:lpwstr>
  </property>
</Properties>
</file>