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青少年机器人技术等级考试实际操作试卷（六级）</w:t>
      </w:r>
    </w:p>
    <w:p>
      <w:pPr>
        <w:jc w:val="center"/>
      </w:pPr>
      <w:r>
        <w:t xml:space="preserve">分数：100.00            题数：1</w:t>
      </w:r>
    </w:p>
    <w:p>
      <w:pPr/>
      <w:r>
        <w:t xml:space="preserve"/>
      </w:r>
    </w:p>
    <w:p>
      <w:pPr/>
      <w:r>
        <w:rPr>
          <w:sz w:val="32"/>
        </w:rPr>
        <w:t xml:space="preserve">一、试题说明</w:t>
      </w:r>
      <w:r>
        <w:t xml:space="preserve">（共1题，共100分）</w:t>
      </w:r>
    </w:p>
    <w:p>
      <w:pPr/>
      <w:r>
        <w:rPr>
          <w:rFonts w:ascii="simsun"/>
          <w:b/>
          <w:sz w:val="28"/>
        </w:rPr>
        <w:t xml:space="preserve">1. </w:t>
        <w:t xml:space="preserve">主题：电位器控制直流电机转动</w:t>
      </w:r>
      <w:r/>
    </w:p>
    <w:p>
      <w:pPr/>
      <w:r>
        <w:t xml:space="preserve">
</w:t>
      </w:r>
      <w:r/>
    </w:p>
    <w:p>
      <w:pPr/>
      <w:r>
        <w:t xml:space="preserve">
</w:t>
      </w:r>
      <w:r>
        <w:rPr>
          <w:rFonts w:ascii="simsun"/>
          <w:b/>
          <w:sz w:val="28"/>
        </w:rPr>
        <w:t xml:space="preserve">器件</w:t>
      </w:r>
      <w:r>
        <w:rPr>
          <w:rFonts w:ascii="simsun"/>
          <w:sz w:val="28"/>
        </w:rPr>
        <w:t xml:space="preserve">：ESP32主控、码盘、光电对管、SSD1306 OLED显示屏、按键模块、直流电机驱动模块、直流电机、电位器。</w:t>
      </w:r>
      <w:r/>
    </w:p>
    <w:p>
      <w:pPr/>
      <w:r>
        <w:t xml:space="preserve">
</w:t>
      </w:r>
      <w:r/>
    </w:p>
    <w:p>
      <w:pPr/>
      <w:r>
        <w:t xml:space="preserve">
</w:t>
      </w:r>
      <w:r>
        <w:rPr>
          <w:rFonts w:ascii="simsun"/>
          <w:b/>
          <w:sz w:val="28"/>
        </w:rPr>
        <w:t xml:space="preserve">要求：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（1）通过按键控制电机启停。当按键模块按下后，电机开始转动；当再次按下按键模块，直流电机转动停止。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（2）通过电位器控制电机的转动范围，直流电机在转动范围内正反循环转动。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3）当电位器位于一侧端部时，直流电机的循环转动范围是0°~180°；当电位器位于另一侧端部时，直流电机的循环转动范围是0°~360°；当电位器位于两端中间位置时，直流电机在相应的转动范围内正反循环转动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（4）正反循环转动是指当马达旋转至转动范围的上限或下限时，停止并反向转动。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（5）通过码盘和光电对管模块，采用中断控制直流电机的旋转位置。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（6）将光电对管读取的码盘读数实时显示到OLED显示屏上。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（7）控制程序采用C代码编写。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（8）SSD1306 OLED显示屏可使用教材对应的库，其它程序编写均不得使用外部库调用。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（9）直流电机、码盘及光电对管需有效固定。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（10）为了方便展示效果，可知直流电机轴上安装车轮或其它标志物。</w:t>
      </w:r>
      <w:r/>
    </w:p>
    <w:p>
      <w:pPr/>
      <w:r>
        <w:t xml:space="preserve">
</w:t>
      </w:r>
      <w:r/>
    </w:p>
    <w:p>
      <w:pPr/>
      <w:r>
        <w:t xml:space="preserve">
	</w:t>
      </w:r>
      <w:r>
        <w:rPr>
          <w:rFonts w:ascii="simsun"/>
          <w:sz w:val="28"/>
        </w:rPr>
        <w:t xml:space="preserve">（11）未作规定处可自行处理，无明显与事实违背即可。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rFonts w:ascii="simsun"/>
          <w:sz w:val="28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>
        <w:rPr>
          <w:rFonts w:ascii="simsun"/>
          <w:b/>
          <w:sz w:val="28"/>
        </w:rPr>
        <w:t xml:space="preserve">说明：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请考生在考试结束前，按如下要求提交程序文件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(1) 将所有程序放在一个文件夹，并将文件夹命名为：</w:t>
      </w:r>
      <w:r>
        <w:rPr>
          <w:rFonts w:ascii="simsun"/>
          <w:color w:val="e53333"/>
          <w:sz w:val="28"/>
        </w:rPr>
        <w:t xml:space="preserve">DJKS6_身份证号</w:t>
      </w:r>
      <w:r>
        <w:rPr>
          <w:rFonts w:ascii="simsun"/>
          <w:sz w:val="28"/>
        </w:rPr>
        <w:t xml:space="preserve">；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(2) 将程序文件压缩为1个文件，“</w:t>
      </w:r>
      <w:r>
        <w:rPr>
          <w:rFonts w:ascii="simsun"/>
          <w:color w:val="e53333"/>
          <w:sz w:val="28"/>
        </w:rPr>
        <w:t xml:space="preserve">rar或</w:t>
      </w:r>
      <w:r>
        <w:rPr>
          <w:rFonts w:ascii="simsun"/>
          <w:color w:val="e53333"/>
          <w:sz w:val="28"/>
        </w:rPr>
        <w:t xml:space="preserve">zi</w:t>
      </w:r>
      <w:r>
        <w:rPr>
          <w:rFonts w:ascii="simsun"/>
          <w:color w:val="e53333"/>
          <w:sz w:val="28"/>
        </w:rPr>
        <w:t xml:space="preserve">p</w:t>
      </w:r>
      <w:r>
        <w:rPr>
          <w:rFonts w:ascii="simsun"/>
          <w:sz w:val="28"/>
        </w:rPr>
        <w:t xml:space="preserve">”格式，大小</w:t>
      </w:r>
      <w:r>
        <w:rPr>
          <w:rFonts w:ascii="simsun"/>
          <w:color w:val="e53333"/>
          <w:sz w:val="28"/>
        </w:rPr>
        <w:t xml:space="preserve">5M</w:t>
      </w:r>
      <w:r>
        <w:rPr>
          <w:rFonts w:ascii="simsun"/>
          <w:sz w:val="28"/>
        </w:rPr>
        <w:t xml:space="preserve">以下；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(3) 将程序文件通过“</w:t>
      </w:r>
      <w:r>
        <w:rPr>
          <w:rFonts w:ascii="simsun"/>
          <w:color w:val="e53333"/>
          <w:sz w:val="28"/>
        </w:rPr>
        <w:t xml:space="preserve">上传附件</w:t>
      </w:r>
      <w:r>
        <w:rPr>
          <w:rFonts w:ascii="simsun"/>
          <w:sz w:val="28"/>
        </w:rPr>
        <w:t xml:space="preserve">”按钮进行上传。</w:t>
      </w:r>
      <w:r/>
    </w:p>
    <w:p>
      <w:pPr/>
      <w:r>
        <w:t xml:space="preserve">
</w:t>
      </w:r>
      <w:r/>
    </w:p>
    <w:p>
      <w:pPr/>
      <w:r>
        <w:t xml:space="preserve">
</w:t>
      </w:r>
      <w:r>
        <w:rPr>
          <w:rFonts w:ascii="simsun"/>
          <w:b/>
          <w:sz w:val="28"/>
        </w:rPr>
        <w:t xml:space="preserve">参考资料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Ssd1306Console类库头文件和相关类库函数如下，供参考。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头文件：&amp;nbsp; &amp;nbsp;</w:t>
      </w:r>
      <w:r>
        <w:rPr>
          <w:rFonts w:ascii="simsun"/>
          <w:color w:val="00d5ff"/>
          <w:sz w:val="28"/>
        </w:rPr>
        <w:t xml:space="preserve">ssd1306.h&amp;nbsp; &amp;nbsp;ssd1306_console.h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类库对象： Ssd1306Console&amp;nbsp;&amp;nbsp;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部分成员函数：</w:t>
      </w:r>
      <w:r/>
    </w:p>
    <w:p>
      <w:pPr/>
      <w:r>
        <w:t xml:space="preserve">
</w:t>
      </w:r>
      <w:r>
        <w:rPr>
          <w:rFonts w:ascii="simsun"/>
          <w:color w:val="e53333"/>
          <w:sz w:val="28"/>
        </w:rPr>
        <w:t xml:space="preserve">ssd1306_128x64_i2c_init</w:t>
      </w:r>
      <w:r>
        <w:rPr>
          <w:rFonts w:ascii="simsun"/>
          <w:sz w:val="28"/>
        </w:rPr>
        <w:t xml:space="preserve">();&amp;nbsp; &amp;nbsp;</w:t>
      </w:r>
      <w:r>
        <w:t xml:space="preserve"> </w:t>
      </w:r>
      <w:r>
        <w:rPr>
          <w:rFonts w:ascii="simsun"/>
          <w:sz w:val="28"/>
        </w:rPr>
        <w:t xml:space="preserve">//初始化SSD1306显示屏</w:t>
      </w:r>
      <w:r/>
    </w:p>
    <w:p>
      <w:pPr/>
      <w:r>
        <w:t xml:space="preserve">
</w:t>
      </w:r>
      <w:r>
        <w:rPr>
          <w:rFonts w:ascii="simsun"/>
          <w:color w:val="e53333"/>
          <w:sz w:val="28"/>
        </w:rPr>
        <w:t xml:space="preserve">ssd1306_clearScreen</w:t>
      </w:r>
      <w:r>
        <w:rPr>
          <w:rFonts w:ascii="simsun"/>
          <w:sz w:val="28"/>
        </w:rPr>
        <w:t xml:space="preserve">();&amp;nbsp; </w:t>
      </w:r>
      <w:r>
        <w:t xml:space="preserve"> </w:t>
      </w:r>
      <w:r>
        <w:rPr>
          <w:rFonts w:ascii="simsun"/>
          <w:sz w:val="28"/>
        </w:rPr>
        <w:t xml:space="preserve">//清除屏幕</w:t>
      </w:r>
      <w:r/>
    </w:p>
    <w:p>
      <w:pPr/>
      <w:r>
        <w:t xml:space="preserve">
</w:t>
      </w:r>
      <w:r>
        <w:rPr>
          <w:rFonts w:ascii="simsun"/>
          <w:color w:val="e53333"/>
          <w:sz w:val="28"/>
        </w:rPr>
        <w:t xml:space="preserve">ssd1306_setFixedFont</w:t>
      </w:r>
      <w:r>
        <w:rPr>
          <w:rFonts w:ascii="simsun"/>
          <w:sz w:val="28"/>
        </w:rPr>
        <w:t xml:space="preserve">(ssd1306xled_font6x8);&amp;nbsp; //设置显示的文字字体为ssd1306xled_font6x8。</w:t>
      </w:r>
      <w:r/>
    </w:p>
    <w:p>
      <w:pPr/>
      <w:r>
        <w:t xml:space="preserve">
</w:t>
      </w:r>
      <w:r>
        <w:rPr>
          <w:rFonts w:ascii="simsun"/>
          <w:color w:val="e53333"/>
          <w:sz w:val="28"/>
        </w:rPr>
        <w:t xml:space="preserve">Ssd1306Console.println</w:t>
      </w:r>
      <w:r>
        <w:rPr>
          <w:rFonts w:ascii="simsun"/>
          <w:sz w:val="28"/>
        </w:rPr>
        <w:t xml:space="preserve">()</w:t>
      </w:r>
      <w:r>
        <w:t xml:space="preserve"> </w:t>
      </w:r>
      <w:r>
        <w:rPr>
          <w:rFonts w:ascii="simsun"/>
          <w:sz w:val="28"/>
        </w:rPr>
        <w:t xml:space="preserve">//输出内容到SSD1306显示屏</w:t>
      </w:r>
      <w:r/>
    </w:p>
    <w:p>
      <w:pPr/>
      <w:r>
        <w:t xml:space="preserve">
</w:t>
      </w:r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题型：附件题</w:t>
      </w:r>
    </w:p>
    <w:p>
      <w:pPr/>
      <w:r>
        <w:t xml:space="preserve">答案：</w:t>
      </w:r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2021-09-12T08:24:29Z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