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青少年机器人技术等级考试理论综合试卷（一级）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一、单选题(共30题，共60分)</w:t>
      </w: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00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下列选项中起加速作用的齿轮组是？（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主动轮齿数是6，从动轮齿数是6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主动轮齿数是12，从动轮齿数是6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主动轮齿数是6，从动轮齿数是12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主动轮齿数是6，从动轮齿数是8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试题编号：20210618161528329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00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下列关于定滑轮说法正确的是？（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定滑轮相当于等臂杠杆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定滑轮可以省力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定滑轮可以省力的作用距离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定滑轮无法改变力的方向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试题编号：20210618161527609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00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关于荡秋千时的能量，下列说法正确的是？（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荡到最低点时动能最小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荡到最高点时势能最小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荡到最高点时动能为0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荡到最低点时势能最大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试题编号：20210618161527395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00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以下哪个是链传动的特点？（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容易打滑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链轮转向相反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突然变速时能保护机械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适合较远距离的传动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试题编号：20210618161528361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00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机器人结构中，相当于人的大脑的是？（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金属外壳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机械手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传感器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控制系统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试题编号：20210618161527244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00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主动齿轮为12齿，从动齿轮为6齿，该组齿轮的传动比为？（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2:1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3:1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1:1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1:2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试题编号：20210618161528387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00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以下选项中，不属于机器人的是？（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5715000" cy="1647825"/>
                  <wp:effectExtent l="0" t="0" r="0" b="9525"/>
                  <wp:docPr id="1" name="图片 1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5000" cy="1647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试题编号：20210618161527197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00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下列哪项是齿轮传动装置？（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5715000" cy="1828800"/>
                  <wp:effectExtent l="0" t="0" r="0" b="0"/>
                  <wp:docPr id="2" name="图片 2" descr="IMG_2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IMG_257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5000" cy="1828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试题编号：20210618161527552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00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对于以下简单机械描述错误的是？（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镊子是省力杠杆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定滑轮不省力也不费力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撬棍的动力臂大于阻力臂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任何机械都不省功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试题编号：20210618161527641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关于力，下列说法中正确的是？（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推动地面上的物体，最大静摩擦等于滑动摩擦力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物体的重力与外形有关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力的作用是相互的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悬挂的灯泡不受力的作用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试题编号：20210618161527369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关于蜗轮蜗杆，下列说法不正确的是？（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蜗杆可以轻易地带动蜗轮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蜗杆是主动件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蜗轮可以轻易的带动蜗杆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蜗轮是从动件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试题编号：20210618161527489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关于滑轮，下列说法错误的是？（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定滑轮不能省力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定滑轮不能省功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动滑轮可以省力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动滑轮可以省功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试题编号：20210618161527917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下图中的工具利用了哪种原理？（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5076825" cy="3352800"/>
                  <wp:effectExtent l="0" t="0" r="9525" b="0"/>
                  <wp:docPr id="3" name="图片 3" descr="IMG_2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IMG_258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76825" cy="3352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滑轮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螺旋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斜面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轮轴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试题编号：20210618161528022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下列简单机械中，一定不能省力的是？（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动滑轮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定滑轮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滑轮组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杠杆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试题编号：20210618161528236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关于轮轴下列说法正确的是？（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轮轴相当于变形的杠杆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力作用在轮上的时候费力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力作用在轴上的时候省力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轮轴一定是圆形的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试题编号：20210618161527886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以下各项中，对链传动的特点描述正确的是？（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传动链和链轮可以不在同一平面内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只适合近距离传动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能准确无误的传递动力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噪音小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试题编号：20210618161527521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关于斜面，下列说法正确的是？（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等高的斜面，斜面越长越费力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楔是斜面的变形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电梯利用了斜面的原理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斜面可以省距离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试题编号：20210618161528053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普通自行车的主要传动方式为？（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皮带传动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链传动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滑轮传动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齿轮传动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试题编号：20210618161527855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以下哪项是由于重力产生的现象？（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氢气球飞上天去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潜水艇浮出水面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牛顿看见苹果落地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磁铁的相吸现象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试题编号：20210618161527578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如图所示，摆放在地面上的四个三角形中，最稳定的是？（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5715000" cy="1428750"/>
                  <wp:effectExtent l="0" t="0" r="0" b="0"/>
                  <wp:docPr id="4" name="图片 4" descr="IMG_2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IMG_259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5000" cy="1428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试题编号：20210618161528084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如图所示，使用滑轮拉同样的物体，在相同的地面上匀速移动。使用的力中，最小的是？（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5715000" cy="819150"/>
                  <wp:effectExtent l="0" t="0" r="0" b="0"/>
                  <wp:docPr id="5" name="图片 5" descr="IMG_2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IMG_260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5000" cy="819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F1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F2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F3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不确定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试题编号：20210618161528178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对于使用滑轮组，下列说法正确的是？（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可以省力，但不能改变用力的方向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可以改变用力方向，但不能省力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可以省力，同时又可以省距离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可以省力，改变用力方向，但不能同时省力又省距离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试题编号：20210618161528204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以下选项中，利用三角形稳定性的是？（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5715000" cy="1838325"/>
                  <wp:effectExtent l="0" t="0" r="0" b="9525"/>
                  <wp:docPr id="6" name="图片 6" descr="IMG_2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IMG_261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5000" cy="1838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试题编号：20210618161527948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下列物品应用了齿轮的是？（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小台灯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电子手表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无线耳机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机械手表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试题编号：20210618161528147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下列关于杠杆说法错误的是？（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所有剪刀都是省力杠杆的应用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省力杠杆的动力臂比阻力臂长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人们应用省力杠杆的目的是为了省力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应用筷子相当于应用费力杠杆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试题编号：20210618161527338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图中哪个选项一定是冠齿轮？（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5715000" cy="2209800"/>
                  <wp:effectExtent l="0" t="0" r="0" b="0"/>
                  <wp:docPr id="7" name="图片 7" descr="IMG_2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IMG_262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5000" cy="2209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试题编号：20210618161528116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关于齿轮说法正确的是？（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大齿轮带动小齿轮起减速作用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大齿轮与小齿轮啮合大齿轮转的慢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同轴齿轮的传动比不能确定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垂直啮合的齿轮无法计算传动比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试题编号：20210618161527990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在下列的简单机械中，哪个应用了轮轴？（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</w:t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5715000" cy="1828800"/>
                  <wp:effectExtent l="0" t="0" r="0" b="0"/>
                  <wp:docPr id="8" name="图片 8" descr="IMG_2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IMG_263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5000" cy="1828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试题编号：20210618161527808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下图所示为自行车链传动机构，在自行车前进的过程中，下列说法错误的是？（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810000" cy="2076450"/>
                  <wp:effectExtent l="0" t="0" r="0" b="0"/>
                  <wp:docPr id="9" name="图片 9" descr="IMG_2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IMG_264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0" cy="2076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两个链轮的转动方向相同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两个链轮的线速度不同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A轮是主动轮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B轮是从动轮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试题编号：20210618161527766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两个齿轮相互啮合，用手转动小齿轮，下列正确的是？（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大齿轮是主动齿轮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大齿轮和小齿轮的转向相同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大齿轮和小齿轮的角速度相同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大齿轮和小齿轮的线速度相同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试题编号：20210618161527839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二、多选题(共5题，共20分)</w:t>
      </w: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关于滑轮，下列说法正确的是？（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定滑轮的中心轴位置是固定不变的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滑轮组一定是省力的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滑轮组可以省力的同时省距离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动滑轮可以省力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试题编号：20210618161528298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考生答案：D|C|A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以下选项中，属于皮带传动方式的是？（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平行传动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交叉传动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正向传动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反向传动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试题编号：20210618161528403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考生答案：A|B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以下哪些选项是齿轮传动的优点？（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比较适合远距离传动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能准确无误地传递动力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传动力相对较大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瞬时传动比恒定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试题编号：20210618161528434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标准答案：B|C|D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考生答案：B|D|C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下列物品哪些在应用时是费力杠杆？（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筷子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扇子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镊子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划桨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试题编号：20210618161528267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标准答案：A|B|C|D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考生答案：A|C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以下各项中，不属于现代工业机器人的特点有哪些？（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必须具备人的外形特征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不需要编程即可执行任务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能够与人进行人类语言交流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能通过模拟人的方式完成指定工作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试题编号：20210618161527275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标准答案：A|B|C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考生答案：A|B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三、判断题(共10题，共20分)</w:t>
      </w: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机器人一定具有机械手臂。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7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试题编号：20210618161527307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风扇能给人降温是因为加快了人体表面的气流速度。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7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试题编号：20210618161527687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一个挂钟，在地球和月球上摆动周期是一样的。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7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试题编号：20210618161527656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链传动与带传动相比，链传动不会出现打滑现象，传动准确，工作效率高。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7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试题编号：20210618161528512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皮带传动不易打滑。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7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试题编号：20210618161527734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多个齿轮并排依次啮合时，计算传动比必须要计算每一个齿轮的齿数。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7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试题编号：20210618161528496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皮带传动是一种依靠摩擦力来传递运动和动力的机械传动。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7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试题编号：20210618161528466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齿轮适合远距离传动。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7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试题编号：20210618161534586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钓鱼的时候我们的钓鱼竿相当于省力杠杆。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7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试题编号：20210618161527458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力的三要素包括力的大小，力的方向和力的力臂。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7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试题编号：20210618161527427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bookmarkStart w:id="0" w:name="_GoBack"/>
      <w:bookmarkEnd w:id="0"/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D8A3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1.xml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Office_11.1.0.10578_F1E327BC-269C-435d-A152-05C5408002CA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黎～</cp:lastModifiedBy>
  <dcterms:modified xsi:type="dcterms:W3CDTF">2021-07-15T05:56:10Z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2052-11.1.0.10578</vt:lpwstr>
  </property>
  <property fmtid="{D5CDD505-2E9C-101B-9397-08002B2CF9AE}" pid="3" name="ICV">
    <vt:lpwstr>84B2896E16F54E7A853665FFD66B055D</vt:lpwstr>
  </property>
</Properties>
</file>