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超声波测距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LED灯模块3个，超声波传感器1个，结构件若干（也可使用普通电子元器件结合面包板搭建）。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(1)本项目由LED灯，超声波传感器组成；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(2)当障碍物距离超声传感器大于30厘米时，3盏LED灯均处于熄灭状态；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(3)当障碍物逐渐接近超声波传感器时，随着距离的减小，3盏LED灯依次点亮（触发距离值由考生自行决定）；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(4)当障碍物逐渐远离超声波传感器时，3盏LED灯依次熄灭；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(5)将超声波传感器返回的当前距离值，显示在串口监视器上；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(6)可使用任意结构件搭建；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(7)未作规定处可自行处理，无明显与事实违背即可。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请考生在考试结束前，按如下要求提交程序文件。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(1)将所有程序文件放在一个文件夹，并将文件夹命名为：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(2)将程序文件压缩为"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"格式，大小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以下，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个文件；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(3)将程序文件通过“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71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98773057944945768202F6734466F06C</vt:lpwstr>
  </property>
</Properties>
</file>