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一、试题说明(共1题，每题100分，共100分)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主题：速度指示器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器件：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(1) LED灯模块2个（分别为LED_A和LED_B）；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(2) 超声波传感器1个；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(3) 舵机1个；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(4) 直流马达和马达驱动器各1个；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(5) 小车车轮1个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（以上模块也可使用分立元器件结合面包板搭设）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要求：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(1) 现场搭建电路及装置，直流马达需有效固定，以便观察效果；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(2) 通过超声波传感器控制马达的转速和转向，通过舵机和LED灯显示当前直流马达的状态；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(3) 当超声波传感器的返回值为15cm时，直流马达静止，LED_A和LED_B熄灭，舵机转角为90度位置；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(4) 当超声波传感器的返回值从15cm逐渐增大时，直流马达开始转动，转速不断增大，LED_A的亮度逐渐变亮，舵机的转动角度开始增大。当超声波的返回值达到25cm时，直流马达转速达到最大，LED_A的亮度达到最大，舵机转角为180度位置。LED_B均保持熄灭状态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(5) 当超声波传感器的返回值从15cm逐渐减小时，直流马达反向旋转，转速不断增大，LED_B的亮度逐渐变亮，舵机的转动角度开始变小，当超声波的返回值达到5cm时，直流马达转速达到最大，LED_B的亮度达到最大，舵机转角为0度位置。LED_A均保持熄灭状态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(6)控制程序采用C/C++代码编写，不得使用图形化软件编写；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(7) 直流马达和超声波传感器的控制程序，不得采用库函数调用；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(8) 未作规定处可自行处理，无明显与事实违背即可。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说明：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请考生在考试结束前，按如下要求提交程序文件：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（1) 将所有程序文件放在一个文件夹，并将文件夹命名为</w:t>
            </w:r>
            <w:r>
              <w:rPr>
                <w:color w:val="000000"/>
                <w:bdr w:val="none" w:color="auto" w:sz="0" w:space="0"/>
                <w:vertAlign w:val="baseline"/>
              </w:rPr>
              <w:t>：</w:t>
            </w: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DJKS4_身份证号</w:t>
            </w:r>
            <w:r>
              <w:rPr>
                <w:color w:val="000000"/>
                <w:bdr w:val="none" w:color="auto" w:sz="0" w:space="0"/>
                <w:vertAlign w:val="baseline"/>
              </w:rPr>
              <w:t>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（2) 将程序文件压缩为"</w:t>
            </w: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rar或zip</w:t>
            </w:r>
            <w:r>
              <w:rPr>
                <w:rStyle w:val="5"/>
                <w:b/>
                <w:color w:val="000000"/>
                <w:bdr w:val="none" w:color="auto" w:sz="0" w:space="0"/>
                <w:vertAlign w:val="baseline"/>
              </w:rPr>
              <w:t>"</w:t>
            </w:r>
            <w:r>
              <w:rPr>
                <w:bdr w:val="none" w:color="auto" w:sz="0" w:space="0"/>
                <w:vertAlign w:val="baseline"/>
              </w:rPr>
              <w:t>格式，大小5M以下；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（3) 将程序文件通过“</w:t>
            </w: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上传附件</w:t>
            </w:r>
            <w:r>
              <w:rPr>
                <w:bdr w:val="none" w:color="auto" w:sz="0" w:space="0"/>
                <w:vertAlign w:val="baseline"/>
              </w:rPr>
              <w:t>”按钮进行上传。</w:t>
            </w:r>
          </w:p>
        </w:tc>
      </w:tr>
      <w:bookmarkEnd w:id="0"/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DC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2020-10-16T08:31:26Z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